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F" w:rsidRPr="00C27FAF" w:rsidRDefault="00241E15" w:rsidP="007942E3">
      <w:pPr>
        <w:pStyle w:val="BasicParagraph"/>
        <w:rPr>
          <w:rFonts w:ascii="Arial Narrow" w:hAnsi="Arial Narrow" w:cs="Arial"/>
          <w:b/>
          <w:bCs/>
          <w:color w:val="FF0000"/>
          <w:sz w:val="32"/>
          <w:szCs w:val="32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</w:rPr>
        <w:softHyphen/>
      </w:r>
      <w:r w:rsidR="00C27FAF" w:rsidRPr="00C27FAF">
        <w:rPr>
          <w:rFonts w:ascii="Arial Narrow" w:hAnsi="Arial Narrow" w:cs="Arial"/>
          <w:b/>
          <w:bCs/>
          <w:color w:val="FF0000"/>
          <w:sz w:val="32"/>
          <w:szCs w:val="32"/>
        </w:rPr>
        <w:t xml:space="preserve">Eye On Money </w:t>
      </w:r>
      <w:r w:rsidR="00764165">
        <w:rPr>
          <w:rFonts w:ascii="Arial Narrow" w:hAnsi="Arial Narrow" w:cs="Arial"/>
          <w:b/>
          <w:bCs/>
          <w:color w:val="FF0000"/>
          <w:sz w:val="32"/>
          <w:szCs w:val="32"/>
        </w:rPr>
        <w:t>March/April</w:t>
      </w:r>
      <w:r w:rsidR="00DA4B79">
        <w:rPr>
          <w:rFonts w:ascii="Arial Narrow" w:hAnsi="Arial Narrow" w:cs="Arial"/>
          <w:b/>
          <w:bCs/>
          <w:color w:val="FF0000"/>
          <w:sz w:val="32"/>
          <w:szCs w:val="32"/>
        </w:rPr>
        <w:t xml:space="preserve"> 202</w:t>
      </w:r>
      <w:r w:rsidR="00904C8C">
        <w:rPr>
          <w:rFonts w:ascii="Arial Narrow" w:hAnsi="Arial Narrow" w:cs="Arial"/>
          <w:b/>
          <w:bCs/>
          <w:color w:val="FF0000"/>
          <w:sz w:val="32"/>
          <w:szCs w:val="32"/>
        </w:rPr>
        <w:t>2</w:t>
      </w:r>
    </w:p>
    <w:p w:rsidR="00C862FF" w:rsidRPr="005C331A" w:rsidRDefault="00C862FF" w:rsidP="007942E3">
      <w:pPr>
        <w:pStyle w:val="BasicParagraph"/>
        <w:rPr>
          <w:rFonts w:ascii="Arial Narrow" w:hAnsi="Arial Narrow" w:cs="Arial"/>
          <w:b/>
          <w:bCs/>
          <w:i/>
          <w:color w:val="FF0000"/>
          <w:sz w:val="20"/>
        </w:rPr>
      </w:pPr>
      <w:r w:rsidRPr="005C331A">
        <w:rPr>
          <w:rFonts w:ascii="Arial Narrow" w:hAnsi="Arial Narrow" w:cs="Arial"/>
          <w:b/>
          <w:bCs/>
          <w:i/>
          <w:color w:val="FF0000"/>
          <w:sz w:val="20"/>
        </w:rPr>
        <w:t xml:space="preserve">Need a little inspiration </w:t>
      </w:r>
      <w:r w:rsidR="00C27FAF" w:rsidRPr="005C331A">
        <w:rPr>
          <w:rFonts w:ascii="Arial Narrow" w:hAnsi="Arial Narrow" w:cs="Arial"/>
          <w:b/>
          <w:bCs/>
          <w:i/>
          <w:color w:val="FF0000"/>
          <w:sz w:val="20"/>
        </w:rPr>
        <w:t>for</w:t>
      </w:r>
      <w:r w:rsidRPr="005C331A">
        <w:rPr>
          <w:rFonts w:ascii="Arial Narrow" w:hAnsi="Arial Narrow" w:cs="Arial"/>
          <w:b/>
          <w:bCs/>
          <w:i/>
          <w:color w:val="FF0000"/>
          <w:sz w:val="20"/>
        </w:rPr>
        <w:t xml:space="preserve"> how to announce the latest issue of Eye </w:t>
      </w:r>
      <w:proofErr w:type="gramStart"/>
      <w:r w:rsidRPr="005C331A">
        <w:rPr>
          <w:rFonts w:ascii="Arial Narrow" w:hAnsi="Arial Narrow" w:cs="Arial"/>
          <w:b/>
          <w:bCs/>
          <w:i/>
          <w:color w:val="FF0000"/>
          <w:sz w:val="20"/>
        </w:rPr>
        <w:t>On</w:t>
      </w:r>
      <w:proofErr w:type="gramEnd"/>
      <w:r w:rsidRPr="005C331A">
        <w:rPr>
          <w:rFonts w:ascii="Arial Narrow" w:hAnsi="Arial Narrow" w:cs="Arial"/>
          <w:b/>
          <w:bCs/>
          <w:i/>
          <w:color w:val="FF0000"/>
          <w:sz w:val="20"/>
        </w:rPr>
        <w:t xml:space="preserve"> Money to your clients and prospects? </w:t>
      </w:r>
      <w:r w:rsidR="00C27FAF" w:rsidRPr="005C331A">
        <w:rPr>
          <w:rFonts w:ascii="Arial Narrow" w:hAnsi="Arial Narrow" w:cs="Arial"/>
          <w:b/>
          <w:bCs/>
          <w:i/>
          <w:color w:val="FF0000"/>
          <w:sz w:val="20"/>
        </w:rPr>
        <w:t xml:space="preserve">You are welcome to use the following text. You can use it verbatim or modify it. </w:t>
      </w:r>
      <w:r w:rsidRPr="005C331A">
        <w:rPr>
          <w:rFonts w:ascii="Arial Narrow" w:hAnsi="Arial Narrow" w:cs="Arial"/>
          <w:b/>
          <w:bCs/>
          <w:i/>
          <w:color w:val="FF0000"/>
          <w:sz w:val="20"/>
        </w:rPr>
        <w:t xml:space="preserve">Please note that </w:t>
      </w:r>
      <w:r w:rsidRPr="005C331A">
        <w:rPr>
          <w:rFonts w:ascii="Arial Narrow" w:hAnsi="Arial Narrow" w:cs="Arial"/>
          <w:b/>
          <w:bCs/>
          <w:i/>
          <w:color w:val="FF0000"/>
          <w:sz w:val="20"/>
          <w:u w:val="single"/>
        </w:rPr>
        <w:t>the following text has not been reviewed by FINRA</w:t>
      </w:r>
      <w:r w:rsidRPr="005C331A">
        <w:rPr>
          <w:rFonts w:ascii="Arial Narrow" w:hAnsi="Arial Narrow" w:cs="Arial"/>
          <w:b/>
          <w:bCs/>
          <w:i/>
          <w:color w:val="FF0000"/>
          <w:sz w:val="20"/>
        </w:rPr>
        <w:t xml:space="preserve"> nor has it been submitted to any broker/dealer compliance departments for their review. </w:t>
      </w:r>
    </w:p>
    <w:p w:rsidR="00241E15" w:rsidRPr="005C331A" w:rsidRDefault="00241E15" w:rsidP="00C84A47">
      <w:pPr>
        <w:pStyle w:val="BasicParagraph"/>
        <w:spacing w:line="240" w:lineRule="auto"/>
        <w:jc w:val="right"/>
        <w:rPr>
          <w:rFonts w:ascii="Arial Narrow" w:hAnsi="Arial Narrow" w:cs="Arial"/>
          <w:bCs/>
          <w:i/>
          <w:color w:val="FF0000"/>
          <w:sz w:val="16"/>
          <w:szCs w:val="18"/>
        </w:rPr>
      </w:pPr>
      <w:r w:rsidRPr="005C331A">
        <w:rPr>
          <w:rFonts w:ascii="Arial Narrow" w:hAnsi="Arial Narrow" w:cs="Arial"/>
          <w:bCs/>
          <w:i/>
          <w:color w:val="FF0000"/>
          <w:sz w:val="16"/>
          <w:szCs w:val="18"/>
        </w:rPr>
        <w:t xml:space="preserve">Text prepared by Quinn Communications Inc. on </w:t>
      </w:r>
      <w:r w:rsidR="00632032">
        <w:rPr>
          <w:rFonts w:ascii="Arial Narrow" w:hAnsi="Arial Narrow" w:cs="Arial"/>
          <w:bCs/>
          <w:i/>
          <w:color w:val="FF0000"/>
          <w:sz w:val="16"/>
          <w:szCs w:val="18"/>
        </w:rPr>
        <w:t>2</w:t>
      </w:r>
      <w:r w:rsidR="00AD62DD">
        <w:rPr>
          <w:rFonts w:ascii="Arial Narrow" w:hAnsi="Arial Narrow" w:cs="Arial"/>
          <w:bCs/>
          <w:i/>
          <w:color w:val="FF0000"/>
          <w:sz w:val="16"/>
          <w:szCs w:val="18"/>
        </w:rPr>
        <w:t>/</w:t>
      </w:r>
      <w:r w:rsidR="00632032">
        <w:rPr>
          <w:rFonts w:ascii="Arial Narrow" w:hAnsi="Arial Narrow" w:cs="Arial"/>
          <w:bCs/>
          <w:i/>
          <w:color w:val="FF0000"/>
          <w:sz w:val="16"/>
          <w:szCs w:val="18"/>
        </w:rPr>
        <w:t>4</w:t>
      </w:r>
      <w:r w:rsidR="00AD62DD">
        <w:rPr>
          <w:rFonts w:ascii="Arial Narrow" w:hAnsi="Arial Narrow" w:cs="Arial"/>
          <w:bCs/>
          <w:i/>
          <w:color w:val="FF0000"/>
          <w:sz w:val="16"/>
          <w:szCs w:val="18"/>
        </w:rPr>
        <w:t>/202</w:t>
      </w:r>
      <w:r w:rsidR="00213897">
        <w:rPr>
          <w:rFonts w:ascii="Arial Narrow" w:hAnsi="Arial Narrow" w:cs="Arial"/>
          <w:bCs/>
          <w:i/>
          <w:color w:val="FF0000"/>
          <w:sz w:val="16"/>
          <w:szCs w:val="18"/>
        </w:rPr>
        <w:t>2</w:t>
      </w:r>
      <w:bookmarkStart w:id="0" w:name="_GoBack"/>
      <w:bookmarkEnd w:id="0"/>
      <w:r w:rsidRPr="005C331A">
        <w:rPr>
          <w:rFonts w:ascii="Arial Narrow" w:hAnsi="Arial Narrow" w:cs="Arial"/>
          <w:bCs/>
          <w:i/>
          <w:color w:val="FF0000"/>
          <w:sz w:val="16"/>
          <w:szCs w:val="18"/>
        </w:rPr>
        <w:t xml:space="preserve"> </w:t>
      </w:r>
      <w:r w:rsidRPr="005C331A">
        <w:rPr>
          <w:rFonts w:ascii="Arial Narrow" w:hAnsi="Arial Narrow" w:cs="Arial"/>
          <w:bCs/>
          <w:i/>
          <w:color w:val="FF0000"/>
          <w:sz w:val="16"/>
          <w:szCs w:val="18"/>
        </w:rPr>
        <w:br/>
        <w:t>for use by Eye On Money subscribers.</w:t>
      </w:r>
    </w:p>
    <w:p w:rsidR="00046B17" w:rsidRDefault="00046B17" w:rsidP="007942E3">
      <w:pPr>
        <w:pStyle w:val="BasicParagraph"/>
        <w:rPr>
          <w:rFonts w:ascii="Arial Narrow" w:hAnsi="Arial Narrow" w:cs="Arial"/>
          <w:bCs/>
          <w:i/>
          <w:color w:val="FF0000"/>
          <w:sz w:val="20"/>
          <w:szCs w:val="20"/>
        </w:rPr>
      </w:pPr>
    </w:p>
    <w:p w:rsidR="00644F9E" w:rsidRPr="007A1466" w:rsidRDefault="00644F9E" w:rsidP="007942E3">
      <w:pPr>
        <w:pStyle w:val="BasicParagraph"/>
        <w:rPr>
          <w:rFonts w:ascii="Arial Narrow" w:hAnsi="Arial Narrow" w:cs="Arial"/>
          <w:bCs/>
          <w:i/>
          <w:color w:val="FF0000"/>
          <w:sz w:val="20"/>
          <w:szCs w:val="20"/>
        </w:rPr>
      </w:pPr>
      <w:r w:rsidRPr="007A1466">
        <w:rPr>
          <w:rFonts w:ascii="Arial Narrow" w:hAnsi="Arial Narrow" w:cs="Arial"/>
          <w:bCs/>
          <w:i/>
          <w:color w:val="FF0000"/>
          <w:sz w:val="20"/>
          <w:szCs w:val="20"/>
        </w:rPr>
        <w:t>Article list:</w:t>
      </w:r>
    </w:p>
    <w:p w:rsidR="00644F9E" w:rsidRPr="00C862FF" w:rsidRDefault="00644F9E" w:rsidP="007A1466">
      <w:pPr>
        <w:pStyle w:val="NoSpacing"/>
      </w:pPr>
    </w:p>
    <w:p w:rsidR="007942E3" w:rsidRDefault="007942E3" w:rsidP="007942E3">
      <w:pPr>
        <w:pStyle w:val="BasicParagrap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WHAT’S INSIDE</w:t>
      </w:r>
    </w:p>
    <w:p w:rsidR="00D536BB" w:rsidRDefault="00632032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So You Want to Retire Early? How to Plan and Prepare for It</w:t>
      </w:r>
    </w:p>
    <w:p w:rsidR="00904C8C" w:rsidRDefault="00632032" w:rsidP="00AD62DD">
      <w:pPr>
        <w:pStyle w:val="NoSpacing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Your</w:t>
      </w:r>
      <w:proofErr w:type="gramEnd"/>
      <w:r>
        <w:rPr>
          <w:rFonts w:ascii="Tahoma" w:hAnsi="Tahoma" w:cs="Tahoma"/>
          <w:sz w:val="20"/>
        </w:rPr>
        <w:t xml:space="preserve"> Distribution Choices if You Inherit an IRA</w:t>
      </w:r>
    </w:p>
    <w:p w:rsidR="00632032" w:rsidRDefault="00632032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Last-Minute Tax Reminders</w:t>
      </w:r>
    </w:p>
    <w:p w:rsidR="00632032" w:rsidRDefault="00632032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 Things to Know About ABLE Accounts</w:t>
      </w:r>
    </w:p>
    <w:p w:rsidR="00632032" w:rsidRDefault="00632032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Three Things to Know About Deducting Your 2021 Charitable Contributions if You Claim the Standard Deduction</w:t>
      </w:r>
    </w:p>
    <w:p w:rsidR="00632032" w:rsidRDefault="00632032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Six Surprising Uses for Life Insurance</w:t>
      </w:r>
    </w:p>
    <w:p w:rsidR="00632032" w:rsidRDefault="00632032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Why Do Bond Prices Generally Go Down When Interest Rates Go Up?</w:t>
      </w:r>
    </w:p>
    <w:p w:rsidR="00632032" w:rsidRDefault="00632032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Test Your Knowledge of HSAs</w:t>
      </w:r>
    </w:p>
    <w:p w:rsidR="00632032" w:rsidRDefault="00632032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Water World: Iguazu Falls</w:t>
      </w:r>
    </w:p>
    <w:p w:rsidR="00632032" w:rsidRDefault="00632032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Flower and Garden Shows</w:t>
      </w:r>
    </w:p>
    <w:p w:rsidR="00D536BB" w:rsidRDefault="00D536BB" w:rsidP="00AD62D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Quiz: </w:t>
      </w:r>
      <w:r w:rsidR="00632032">
        <w:rPr>
          <w:rFonts w:ascii="Tahoma" w:hAnsi="Tahoma" w:cs="Tahoma"/>
          <w:sz w:val="20"/>
        </w:rPr>
        <w:t>Springtime in Paris</w:t>
      </w:r>
    </w:p>
    <w:p w:rsidR="00AD62DD" w:rsidRDefault="00AD62DD" w:rsidP="00AD62DD">
      <w:pPr>
        <w:pStyle w:val="NoSpacing"/>
        <w:rPr>
          <w:rFonts w:ascii="Tahoma" w:hAnsi="Tahoma" w:cs="Tahoma"/>
          <w:sz w:val="20"/>
        </w:rPr>
      </w:pPr>
    </w:p>
    <w:p w:rsidR="007942E3" w:rsidRDefault="007942E3" w:rsidP="007942E3">
      <w:pPr>
        <w:pStyle w:val="NoSpacing"/>
        <w:rPr>
          <w:rFonts w:ascii="Tahoma" w:hAnsi="Tahoma" w:cs="Tahoma"/>
          <w:sz w:val="20"/>
          <w:szCs w:val="20"/>
        </w:rPr>
      </w:pPr>
    </w:p>
    <w:p w:rsidR="00596D56" w:rsidRPr="007A1466" w:rsidRDefault="00596D56" w:rsidP="00596D56">
      <w:pPr>
        <w:pStyle w:val="BasicParagraph"/>
        <w:rPr>
          <w:rFonts w:ascii="Arial Narrow" w:hAnsi="Arial Narrow" w:cs="Arial"/>
          <w:bCs/>
          <w:i/>
          <w:color w:val="FF0000"/>
          <w:sz w:val="20"/>
          <w:szCs w:val="20"/>
        </w:rPr>
      </w:pPr>
      <w:r>
        <w:rPr>
          <w:rFonts w:ascii="Arial Narrow" w:hAnsi="Arial Narrow" w:cs="Arial"/>
          <w:bCs/>
          <w:i/>
          <w:color w:val="FF0000"/>
          <w:sz w:val="20"/>
          <w:szCs w:val="20"/>
        </w:rPr>
        <w:t>Short a</w:t>
      </w:r>
      <w:r w:rsidRPr="007A1466">
        <w:rPr>
          <w:rFonts w:ascii="Arial Narrow" w:hAnsi="Arial Narrow" w:cs="Arial"/>
          <w:bCs/>
          <w:i/>
          <w:color w:val="FF0000"/>
          <w:sz w:val="20"/>
          <w:szCs w:val="20"/>
        </w:rPr>
        <w:t>nnouncement text:</w:t>
      </w:r>
    </w:p>
    <w:p w:rsidR="00764A3C" w:rsidRDefault="00764A3C" w:rsidP="00C56CE6">
      <w:pPr>
        <w:pStyle w:val="NoSpacing"/>
        <w:rPr>
          <w:rFonts w:ascii="Tahoma" w:hAnsi="Tahoma" w:cs="Tahoma"/>
          <w:sz w:val="20"/>
          <w:szCs w:val="20"/>
        </w:rPr>
      </w:pPr>
    </w:p>
    <w:p w:rsidR="00D536BB" w:rsidRDefault="00D536BB" w:rsidP="00C56CE6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Check out the new Eye </w:t>
      </w:r>
      <w:proofErr w:type="gramStart"/>
      <w:r>
        <w:rPr>
          <w:rFonts w:ascii="Tahoma" w:hAnsi="Tahoma" w:cs="Tahoma"/>
          <w:sz w:val="20"/>
          <w:szCs w:val="20"/>
        </w:rPr>
        <w:t>On</w:t>
      </w:r>
      <w:proofErr w:type="gramEnd"/>
      <w:r>
        <w:rPr>
          <w:rFonts w:ascii="Tahoma" w:hAnsi="Tahoma" w:cs="Tahoma"/>
          <w:sz w:val="20"/>
          <w:szCs w:val="20"/>
        </w:rPr>
        <w:t xml:space="preserve"> Money issue for tips and info on </w:t>
      </w:r>
      <w:r w:rsidR="00632032">
        <w:rPr>
          <w:rFonts w:ascii="Tahoma" w:hAnsi="Tahoma" w:cs="Tahoma"/>
          <w:sz w:val="20"/>
          <w:szCs w:val="20"/>
        </w:rPr>
        <w:t>how to retire early</w:t>
      </w:r>
      <w:r>
        <w:rPr>
          <w:rFonts w:ascii="Tahoma" w:hAnsi="Tahoma" w:cs="Tahoma"/>
          <w:sz w:val="20"/>
          <w:szCs w:val="20"/>
        </w:rPr>
        <w:t>,</w:t>
      </w:r>
      <w:r w:rsidR="000A5747">
        <w:rPr>
          <w:rFonts w:ascii="Tahoma" w:hAnsi="Tahoma" w:cs="Tahoma"/>
          <w:sz w:val="20"/>
          <w:szCs w:val="20"/>
        </w:rPr>
        <w:t xml:space="preserve"> </w:t>
      </w:r>
      <w:r w:rsidR="00632032">
        <w:rPr>
          <w:rFonts w:ascii="Tahoma" w:hAnsi="Tahoma" w:cs="Tahoma"/>
          <w:sz w:val="20"/>
          <w:szCs w:val="20"/>
        </w:rPr>
        <w:t>last-minute tax reminders</w:t>
      </w:r>
      <w:r>
        <w:rPr>
          <w:rFonts w:ascii="Tahoma" w:hAnsi="Tahoma" w:cs="Tahoma"/>
          <w:sz w:val="20"/>
          <w:szCs w:val="20"/>
        </w:rPr>
        <w:t>,</w:t>
      </w:r>
      <w:r w:rsidR="000A5747" w:rsidRPr="000A5747">
        <w:rPr>
          <w:rFonts w:ascii="Tahoma" w:hAnsi="Tahoma" w:cs="Tahoma"/>
          <w:sz w:val="20"/>
          <w:szCs w:val="20"/>
        </w:rPr>
        <w:t xml:space="preserve"> </w:t>
      </w:r>
      <w:r w:rsidR="000A5747">
        <w:rPr>
          <w:rFonts w:ascii="Tahoma" w:hAnsi="Tahoma" w:cs="Tahoma"/>
          <w:sz w:val="20"/>
          <w:szCs w:val="20"/>
        </w:rPr>
        <w:t>inheriting an IRA, ABLE accounts</w:t>
      </w:r>
      <w:r>
        <w:rPr>
          <w:rFonts w:ascii="Tahoma" w:hAnsi="Tahoma" w:cs="Tahoma"/>
          <w:sz w:val="20"/>
          <w:szCs w:val="20"/>
        </w:rPr>
        <w:t>, and more!</w:t>
      </w:r>
    </w:p>
    <w:p w:rsidR="00D536BB" w:rsidRDefault="00D536BB" w:rsidP="00C56CE6">
      <w:pPr>
        <w:pStyle w:val="NoSpacing"/>
        <w:rPr>
          <w:rFonts w:ascii="Tahoma" w:hAnsi="Tahoma" w:cs="Tahoma"/>
          <w:sz w:val="20"/>
          <w:szCs w:val="20"/>
        </w:rPr>
      </w:pPr>
    </w:p>
    <w:p w:rsidR="005D362D" w:rsidRDefault="005D362D" w:rsidP="007942E3">
      <w:pPr>
        <w:pStyle w:val="NoSpacing"/>
        <w:rPr>
          <w:rFonts w:ascii="Tahoma" w:hAnsi="Tahoma" w:cs="Tahoma"/>
          <w:sz w:val="20"/>
          <w:szCs w:val="20"/>
        </w:rPr>
      </w:pPr>
    </w:p>
    <w:p w:rsidR="00644F9E" w:rsidRPr="007A1466" w:rsidRDefault="003B63DB" w:rsidP="00644F9E">
      <w:pPr>
        <w:pStyle w:val="BasicParagraph"/>
        <w:rPr>
          <w:rFonts w:ascii="Arial Narrow" w:hAnsi="Arial Narrow" w:cs="Arial"/>
          <w:bCs/>
          <w:i/>
          <w:color w:val="FF0000"/>
          <w:sz w:val="20"/>
          <w:szCs w:val="20"/>
        </w:rPr>
      </w:pPr>
      <w:r>
        <w:rPr>
          <w:rFonts w:ascii="Arial Narrow" w:hAnsi="Arial Narrow" w:cs="Arial"/>
          <w:bCs/>
          <w:i/>
          <w:color w:val="FF0000"/>
          <w:sz w:val="20"/>
          <w:szCs w:val="20"/>
        </w:rPr>
        <w:t>Long a</w:t>
      </w:r>
      <w:r w:rsidR="00644F9E" w:rsidRPr="007A1466">
        <w:rPr>
          <w:rFonts w:ascii="Arial Narrow" w:hAnsi="Arial Narrow" w:cs="Arial"/>
          <w:bCs/>
          <w:i/>
          <w:color w:val="FF0000"/>
          <w:sz w:val="20"/>
          <w:szCs w:val="20"/>
        </w:rPr>
        <w:t>nnouncement text:</w:t>
      </w:r>
    </w:p>
    <w:p w:rsidR="00644F9E" w:rsidRDefault="00644F9E" w:rsidP="007942E3">
      <w:pPr>
        <w:pStyle w:val="NoSpacing"/>
        <w:rPr>
          <w:rFonts w:ascii="Tahoma" w:hAnsi="Tahoma" w:cs="Tahoma"/>
          <w:sz w:val="20"/>
          <w:szCs w:val="20"/>
        </w:rPr>
      </w:pPr>
    </w:p>
    <w:p w:rsidR="008221AF" w:rsidRDefault="00644F9E" w:rsidP="007942E3">
      <w:pPr>
        <w:pStyle w:val="NoSpacing"/>
        <w:rPr>
          <w:rFonts w:ascii="Tahoma" w:hAnsi="Tahoma" w:cs="Tahoma"/>
          <w:sz w:val="20"/>
          <w:szCs w:val="20"/>
        </w:rPr>
      </w:pPr>
      <w:r w:rsidRPr="00FE727F">
        <w:rPr>
          <w:rFonts w:ascii="Tahoma" w:hAnsi="Tahoma" w:cs="Tahoma"/>
          <w:sz w:val="20"/>
          <w:szCs w:val="20"/>
        </w:rPr>
        <w:t>We</w:t>
      </w:r>
      <w:r w:rsidR="007942E3" w:rsidRPr="00FE727F">
        <w:rPr>
          <w:rFonts w:ascii="Tahoma" w:hAnsi="Tahoma" w:cs="Tahoma"/>
          <w:sz w:val="20"/>
          <w:szCs w:val="20"/>
        </w:rPr>
        <w:t xml:space="preserve"> invite you to check out the new issue of Eye </w:t>
      </w:r>
      <w:proofErr w:type="gramStart"/>
      <w:r w:rsidR="007942E3" w:rsidRPr="00FE727F">
        <w:rPr>
          <w:rFonts w:ascii="Tahoma" w:hAnsi="Tahoma" w:cs="Tahoma"/>
          <w:sz w:val="20"/>
          <w:szCs w:val="20"/>
        </w:rPr>
        <w:t>On</w:t>
      </w:r>
      <w:proofErr w:type="gramEnd"/>
      <w:r w:rsidR="007942E3" w:rsidRPr="00FE727F">
        <w:rPr>
          <w:rFonts w:ascii="Tahoma" w:hAnsi="Tahoma" w:cs="Tahoma"/>
          <w:sz w:val="20"/>
          <w:szCs w:val="20"/>
        </w:rPr>
        <w:t xml:space="preserve"> Money</w:t>
      </w:r>
      <w:r w:rsidR="008221AF" w:rsidRPr="00FE727F">
        <w:rPr>
          <w:rFonts w:ascii="Tahoma" w:hAnsi="Tahoma" w:cs="Tahoma"/>
          <w:sz w:val="20"/>
          <w:szCs w:val="20"/>
        </w:rPr>
        <w:t>!</w:t>
      </w:r>
      <w:r w:rsidR="007942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Inside</w:t>
      </w:r>
      <w:r w:rsidR="008221AF">
        <w:rPr>
          <w:rFonts w:ascii="Tahoma" w:hAnsi="Tahoma" w:cs="Tahoma"/>
          <w:sz w:val="20"/>
          <w:szCs w:val="20"/>
        </w:rPr>
        <w:t xml:space="preserve"> </w:t>
      </w:r>
      <w:r w:rsidR="00F84568">
        <w:rPr>
          <w:rFonts w:ascii="Tahoma" w:hAnsi="Tahoma" w:cs="Tahoma"/>
          <w:sz w:val="20"/>
          <w:szCs w:val="20"/>
        </w:rPr>
        <w:t>are</w:t>
      </w:r>
      <w:r w:rsidR="008221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article</w:t>
      </w:r>
      <w:r w:rsidR="00346B88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on</w:t>
      </w:r>
      <w:r w:rsidR="008221AF">
        <w:rPr>
          <w:rFonts w:ascii="Tahoma" w:hAnsi="Tahoma" w:cs="Tahoma"/>
          <w:sz w:val="20"/>
          <w:szCs w:val="20"/>
        </w:rPr>
        <w:t>:</w:t>
      </w:r>
    </w:p>
    <w:p w:rsidR="00B65FFB" w:rsidRDefault="00B65FFB" w:rsidP="007942E3">
      <w:pPr>
        <w:pStyle w:val="NoSpacing"/>
        <w:rPr>
          <w:rFonts w:ascii="Tahoma" w:hAnsi="Tahoma" w:cs="Tahoma"/>
          <w:sz w:val="20"/>
          <w:szCs w:val="20"/>
        </w:rPr>
      </w:pPr>
    </w:p>
    <w:p w:rsidR="00B65FFB" w:rsidRDefault="000A5747" w:rsidP="007942E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 you want to retire early? Here are a few tips</w:t>
      </w:r>
      <w:r w:rsidR="00B65FFB" w:rsidRPr="001B7241">
        <w:rPr>
          <w:rFonts w:ascii="Tahoma" w:hAnsi="Tahoma" w:cs="Tahoma"/>
          <w:b/>
          <w:sz w:val="20"/>
          <w:szCs w:val="20"/>
        </w:rPr>
        <w:t>.</w:t>
      </w:r>
      <w:r w:rsidR="00B65F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 your goal is to retire before normal retirement age, don’t miss these tips on how to plan and prepare for the possibility</w:t>
      </w:r>
      <w:r w:rsidR="00B65FFB">
        <w:rPr>
          <w:rFonts w:ascii="Tahoma" w:hAnsi="Tahoma" w:cs="Tahoma"/>
          <w:sz w:val="20"/>
          <w:szCs w:val="20"/>
        </w:rPr>
        <w:t>.</w:t>
      </w:r>
    </w:p>
    <w:p w:rsidR="001B7241" w:rsidRDefault="00B46D92" w:rsidP="00B46D92">
      <w:pPr>
        <w:pStyle w:val="NoSpacing"/>
        <w:tabs>
          <w:tab w:val="left" w:pos="27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C465B" w:rsidRDefault="000A5747" w:rsidP="003C465B">
      <w:pPr>
        <w:pStyle w:val="NoSpacing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Inheriting an IRA</w:t>
      </w:r>
      <w:r w:rsidR="00FE7F80" w:rsidRPr="001B7241">
        <w:rPr>
          <w:rFonts w:ascii="Tahoma" w:hAnsi="Tahoma" w:cs="Tahoma"/>
          <w:b/>
          <w:sz w:val="20"/>
          <w:szCs w:val="20"/>
        </w:rPr>
        <w:t>.</w:t>
      </w:r>
      <w:proofErr w:type="gramEnd"/>
      <w:r w:rsidR="00FE7F8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 you inherit an IRA, you’ll have some choices to make regarding how and when the money in the account is distributed to you</w:t>
      </w:r>
      <w:r w:rsidR="00A1292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This article looks at some of </w:t>
      </w:r>
      <w:r w:rsidR="008422F7"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z w:val="20"/>
          <w:szCs w:val="20"/>
        </w:rPr>
        <w:t xml:space="preserve"> options.</w:t>
      </w:r>
    </w:p>
    <w:p w:rsidR="00F01954" w:rsidRDefault="00F01954" w:rsidP="007942E3">
      <w:pPr>
        <w:pStyle w:val="NoSpacing"/>
        <w:rPr>
          <w:rFonts w:ascii="Tahoma" w:hAnsi="Tahoma" w:cs="Tahoma"/>
          <w:sz w:val="20"/>
          <w:szCs w:val="20"/>
        </w:rPr>
      </w:pPr>
    </w:p>
    <w:p w:rsidR="00667720" w:rsidRDefault="000A5747" w:rsidP="000378B3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Last-minute tax reminders</w:t>
      </w:r>
      <w:r w:rsidR="003A18E1">
        <w:rPr>
          <w:rFonts w:ascii="Tahoma" w:hAnsi="Tahoma" w:cs="Tahoma"/>
          <w:b/>
          <w:sz w:val="20"/>
          <w:szCs w:val="20"/>
        </w:rPr>
        <w:t>.</w:t>
      </w:r>
      <w:proofErr w:type="gramEnd"/>
      <w:r w:rsidR="00B52FFE">
        <w:rPr>
          <w:rFonts w:ascii="Tahoma" w:hAnsi="Tahoma" w:cs="Tahoma"/>
          <w:sz w:val="20"/>
          <w:szCs w:val="20"/>
        </w:rPr>
        <w:t xml:space="preserve"> </w:t>
      </w:r>
      <w:r w:rsidR="00756620">
        <w:rPr>
          <w:rFonts w:ascii="Tahoma" w:hAnsi="Tahoma" w:cs="Tahoma"/>
          <w:sz w:val="20"/>
          <w:szCs w:val="20"/>
        </w:rPr>
        <w:t>These</w:t>
      </w:r>
      <w:r>
        <w:rPr>
          <w:rFonts w:ascii="Tahoma" w:hAnsi="Tahoma" w:cs="Tahoma"/>
          <w:sz w:val="20"/>
          <w:szCs w:val="20"/>
        </w:rPr>
        <w:t xml:space="preserve"> reminders and tips </w:t>
      </w:r>
      <w:r w:rsidR="00756620">
        <w:rPr>
          <w:rFonts w:ascii="Tahoma" w:hAnsi="Tahoma" w:cs="Tahoma"/>
          <w:sz w:val="20"/>
          <w:szCs w:val="20"/>
        </w:rPr>
        <w:t>can</w:t>
      </w:r>
      <w:r>
        <w:rPr>
          <w:rFonts w:ascii="Tahoma" w:hAnsi="Tahoma" w:cs="Tahoma"/>
          <w:sz w:val="20"/>
          <w:szCs w:val="20"/>
        </w:rPr>
        <w:t xml:space="preserve"> help you stay on track </w:t>
      </w:r>
      <w:r w:rsidR="00756620">
        <w:rPr>
          <w:rFonts w:ascii="Tahoma" w:hAnsi="Tahoma" w:cs="Tahoma"/>
          <w:sz w:val="20"/>
          <w:szCs w:val="20"/>
        </w:rPr>
        <w:t>this tax season.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941FC" w:rsidRDefault="001941FC" w:rsidP="001941FC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E52C5" w:rsidRDefault="008422F7" w:rsidP="00C2096C">
      <w:pPr>
        <w:pStyle w:val="NoSpacing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ABLE accounts</w:t>
      </w:r>
      <w:r w:rsidR="001941FC" w:rsidRPr="00F01954">
        <w:rPr>
          <w:rFonts w:ascii="Tahoma" w:hAnsi="Tahoma" w:cs="Tahoma"/>
          <w:b/>
          <w:sz w:val="20"/>
          <w:szCs w:val="20"/>
        </w:rPr>
        <w:t>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B52FFE">
        <w:rPr>
          <w:rFonts w:ascii="Tahoma" w:hAnsi="Tahoma" w:cs="Tahoma"/>
          <w:b/>
          <w:sz w:val="20"/>
          <w:szCs w:val="20"/>
        </w:rPr>
        <w:t xml:space="preserve"> </w:t>
      </w:r>
      <w:r w:rsidRPr="008422F7">
        <w:rPr>
          <w:rFonts w:ascii="Tahoma" w:hAnsi="Tahoma" w:cs="Tahoma"/>
          <w:sz w:val="20"/>
          <w:szCs w:val="20"/>
        </w:rPr>
        <w:t xml:space="preserve">Don’t miss this </w:t>
      </w:r>
      <w:r>
        <w:rPr>
          <w:rFonts w:ascii="Tahoma" w:hAnsi="Tahoma" w:cs="Tahoma"/>
          <w:sz w:val="20"/>
          <w:szCs w:val="20"/>
        </w:rPr>
        <w:t>on</w:t>
      </w:r>
      <w:r w:rsidRPr="008422F7">
        <w:rPr>
          <w:rFonts w:ascii="Tahoma" w:hAnsi="Tahoma" w:cs="Tahoma"/>
          <w:sz w:val="20"/>
          <w:szCs w:val="20"/>
        </w:rPr>
        <w:t xml:space="preserve">e if you or someone in your family </w:t>
      </w:r>
      <w:r w:rsidR="00951D45">
        <w:rPr>
          <w:rFonts w:ascii="Tahoma" w:hAnsi="Tahoma" w:cs="Tahoma"/>
          <w:sz w:val="20"/>
          <w:szCs w:val="20"/>
        </w:rPr>
        <w:t>became disabled before age 26</w:t>
      </w:r>
      <w:r>
        <w:rPr>
          <w:rFonts w:ascii="Tahoma" w:hAnsi="Tahoma" w:cs="Tahoma"/>
          <w:sz w:val="20"/>
          <w:szCs w:val="20"/>
        </w:rPr>
        <w:t>.</w:t>
      </w:r>
      <w:r w:rsidR="005F0E10">
        <w:rPr>
          <w:rFonts w:ascii="Tahoma" w:hAnsi="Tahoma" w:cs="Tahoma"/>
          <w:b/>
          <w:sz w:val="20"/>
          <w:szCs w:val="20"/>
        </w:rPr>
        <w:t xml:space="preserve"> </w:t>
      </w:r>
    </w:p>
    <w:p w:rsidR="006E52C5" w:rsidRDefault="006E52C5" w:rsidP="00C2096C">
      <w:pPr>
        <w:pStyle w:val="NoSpacing"/>
        <w:rPr>
          <w:rFonts w:ascii="Tahoma" w:hAnsi="Tahoma" w:cs="Tahoma"/>
          <w:sz w:val="20"/>
          <w:szCs w:val="20"/>
        </w:rPr>
      </w:pPr>
    </w:p>
    <w:p w:rsidR="00B65FFB" w:rsidRDefault="00111B87" w:rsidP="001678F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Also in this issue</w:t>
      </w:r>
      <w:r w:rsidR="00644F9E">
        <w:rPr>
          <w:rFonts w:ascii="Tahoma" w:hAnsi="Tahoma" w:cs="Tahoma"/>
          <w:sz w:val="20"/>
          <w:szCs w:val="20"/>
        </w:rPr>
        <w:t xml:space="preserve">, </w:t>
      </w:r>
      <w:r w:rsidR="00D66AFA">
        <w:rPr>
          <w:rFonts w:ascii="Tahoma" w:hAnsi="Tahoma" w:cs="Tahoma"/>
          <w:sz w:val="20"/>
          <w:szCs w:val="20"/>
        </w:rPr>
        <w:t>you can</w:t>
      </w:r>
      <w:r w:rsidR="00573140">
        <w:rPr>
          <w:rFonts w:ascii="Tahoma" w:hAnsi="Tahoma" w:cs="Tahoma"/>
          <w:sz w:val="20"/>
          <w:szCs w:val="20"/>
        </w:rPr>
        <w:t xml:space="preserve"> </w:t>
      </w:r>
      <w:r w:rsidR="00085779">
        <w:rPr>
          <w:rFonts w:ascii="Tahoma" w:hAnsi="Tahoma" w:cs="Tahoma"/>
          <w:sz w:val="20"/>
          <w:szCs w:val="20"/>
        </w:rPr>
        <w:t xml:space="preserve">check out </w:t>
      </w:r>
      <w:r w:rsidR="0035589F">
        <w:rPr>
          <w:rFonts w:ascii="Tahoma" w:hAnsi="Tahoma" w:cs="Tahoma"/>
          <w:sz w:val="20"/>
          <w:szCs w:val="20"/>
        </w:rPr>
        <w:t xml:space="preserve">articles on </w:t>
      </w:r>
      <w:r w:rsidR="008422F7">
        <w:rPr>
          <w:rFonts w:ascii="Tahoma" w:hAnsi="Tahoma" w:cs="Tahoma"/>
          <w:sz w:val="20"/>
          <w:szCs w:val="20"/>
        </w:rPr>
        <w:t>why changes in interest rates generally affect bond prices</w:t>
      </w:r>
      <w:r w:rsidR="00B52FFE">
        <w:rPr>
          <w:rFonts w:ascii="Tahoma" w:hAnsi="Tahoma" w:cs="Tahoma"/>
          <w:sz w:val="20"/>
          <w:szCs w:val="20"/>
        </w:rPr>
        <w:t xml:space="preserve">, </w:t>
      </w:r>
      <w:r w:rsidR="008422F7">
        <w:rPr>
          <w:rFonts w:ascii="Tahoma" w:hAnsi="Tahoma" w:cs="Tahoma"/>
          <w:sz w:val="20"/>
          <w:szCs w:val="20"/>
        </w:rPr>
        <w:t>surprising uses for life insurance</w:t>
      </w:r>
      <w:r w:rsidR="00B52FFE">
        <w:rPr>
          <w:rFonts w:ascii="Tahoma" w:hAnsi="Tahoma" w:cs="Tahoma"/>
          <w:sz w:val="20"/>
          <w:szCs w:val="20"/>
        </w:rPr>
        <w:t xml:space="preserve">, and </w:t>
      </w:r>
      <w:r w:rsidR="008422F7">
        <w:rPr>
          <w:rFonts w:ascii="Tahoma" w:hAnsi="Tahoma" w:cs="Tahoma"/>
          <w:sz w:val="20"/>
          <w:szCs w:val="20"/>
        </w:rPr>
        <w:t>health savings accounts</w:t>
      </w:r>
      <w:r w:rsidR="00795003">
        <w:rPr>
          <w:rFonts w:ascii="Tahoma" w:hAnsi="Tahoma" w:cs="Tahoma"/>
          <w:sz w:val="20"/>
          <w:szCs w:val="20"/>
        </w:rPr>
        <w:t>.</w:t>
      </w:r>
      <w:r w:rsidR="00B65FFB">
        <w:rPr>
          <w:rFonts w:ascii="Tahoma" w:hAnsi="Tahoma" w:cs="Tahoma"/>
          <w:sz w:val="20"/>
          <w:szCs w:val="20"/>
        </w:rPr>
        <w:t xml:space="preserve"> Plus, you can </w:t>
      </w:r>
      <w:r w:rsidR="00795003">
        <w:rPr>
          <w:rFonts w:ascii="Tahoma" w:hAnsi="Tahoma" w:cs="Tahoma"/>
          <w:sz w:val="20"/>
          <w:szCs w:val="20"/>
        </w:rPr>
        <w:t xml:space="preserve">travel vicariously to </w:t>
      </w:r>
      <w:r w:rsidR="008422F7">
        <w:rPr>
          <w:rFonts w:ascii="Tahoma" w:hAnsi="Tahoma" w:cs="Tahoma"/>
          <w:sz w:val="20"/>
          <w:szCs w:val="20"/>
        </w:rPr>
        <w:t>Iguazu Falls in South America</w:t>
      </w:r>
      <w:r w:rsidR="001678FD">
        <w:rPr>
          <w:rFonts w:ascii="Tahoma" w:hAnsi="Tahoma" w:cs="Tahoma"/>
          <w:sz w:val="20"/>
          <w:szCs w:val="20"/>
        </w:rPr>
        <w:t>,</w:t>
      </w:r>
      <w:r w:rsidR="00B65FFB">
        <w:rPr>
          <w:rFonts w:ascii="Tahoma" w:hAnsi="Tahoma" w:cs="Tahoma"/>
          <w:sz w:val="20"/>
          <w:szCs w:val="20"/>
        </w:rPr>
        <w:t xml:space="preserve"> </w:t>
      </w:r>
      <w:r w:rsidR="008422F7">
        <w:rPr>
          <w:rFonts w:ascii="Tahoma" w:hAnsi="Tahoma" w:cs="Tahoma"/>
          <w:sz w:val="20"/>
          <w:szCs w:val="20"/>
        </w:rPr>
        <w:t>learn about a few upcoming garden shows</w:t>
      </w:r>
      <w:r w:rsidR="001678FD">
        <w:rPr>
          <w:rFonts w:ascii="Tahoma" w:hAnsi="Tahoma" w:cs="Tahoma"/>
          <w:sz w:val="20"/>
          <w:szCs w:val="20"/>
        </w:rPr>
        <w:t xml:space="preserve">, and </w:t>
      </w:r>
      <w:r w:rsidR="008422F7">
        <w:rPr>
          <w:rFonts w:ascii="Tahoma" w:hAnsi="Tahoma" w:cs="Tahoma"/>
          <w:sz w:val="20"/>
          <w:szCs w:val="20"/>
        </w:rPr>
        <w:t>test your knowledge of Paris</w:t>
      </w:r>
      <w:r w:rsidR="00795003">
        <w:rPr>
          <w:rFonts w:ascii="Tahoma" w:hAnsi="Tahoma" w:cs="Tahoma"/>
          <w:sz w:val="20"/>
          <w:szCs w:val="20"/>
        </w:rPr>
        <w:t xml:space="preserve"> in our latest quiz</w:t>
      </w:r>
      <w:r w:rsidR="001678FD">
        <w:rPr>
          <w:rFonts w:ascii="Tahoma" w:hAnsi="Tahoma" w:cs="Tahoma"/>
          <w:sz w:val="20"/>
          <w:szCs w:val="20"/>
        </w:rPr>
        <w:t>.</w:t>
      </w:r>
      <w:r w:rsidR="00B65FFB">
        <w:rPr>
          <w:rFonts w:ascii="Tahoma" w:hAnsi="Tahoma" w:cs="Tahoma"/>
          <w:sz w:val="20"/>
          <w:szCs w:val="20"/>
        </w:rPr>
        <w:t xml:space="preserve">  </w:t>
      </w:r>
    </w:p>
    <w:p w:rsidR="00C615D0" w:rsidRDefault="00E31FCE" w:rsidP="00FE7F8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oftHyphen/>
      </w:r>
    </w:p>
    <w:p w:rsidR="00FE727F" w:rsidRDefault="00042262" w:rsidP="007942E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</w:t>
      </w:r>
      <w:r w:rsidR="00644F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let </w:t>
      </w:r>
      <w:r w:rsidR="00644F9E">
        <w:rPr>
          <w:rFonts w:ascii="Tahoma" w:hAnsi="Tahoma" w:cs="Tahoma"/>
          <w:sz w:val="20"/>
          <w:szCs w:val="20"/>
        </w:rPr>
        <w:t>us</w:t>
      </w:r>
      <w:r>
        <w:rPr>
          <w:rFonts w:ascii="Tahoma" w:hAnsi="Tahoma" w:cs="Tahoma"/>
          <w:sz w:val="20"/>
          <w:szCs w:val="20"/>
        </w:rPr>
        <w:t xml:space="preserve"> know</w:t>
      </w:r>
      <w:r w:rsidR="000A3C6A">
        <w:rPr>
          <w:rFonts w:ascii="Tahoma" w:hAnsi="Tahoma" w:cs="Tahoma"/>
          <w:sz w:val="20"/>
          <w:szCs w:val="20"/>
        </w:rPr>
        <w:t xml:space="preserve"> if </w:t>
      </w:r>
      <w:r w:rsidR="00CA2D5D">
        <w:rPr>
          <w:rFonts w:ascii="Tahoma" w:hAnsi="Tahoma" w:cs="Tahoma"/>
          <w:sz w:val="20"/>
          <w:szCs w:val="20"/>
        </w:rPr>
        <w:t xml:space="preserve">you have questions about </w:t>
      </w:r>
      <w:r w:rsidR="000A3C6A">
        <w:rPr>
          <w:rFonts w:ascii="Tahoma" w:hAnsi="Tahoma" w:cs="Tahoma"/>
          <w:sz w:val="20"/>
          <w:szCs w:val="20"/>
        </w:rPr>
        <w:t xml:space="preserve">anything in Eye </w:t>
      </w:r>
      <w:proofErr w:type="gramStart"/>
      <w:r w:rsidR="000A3C6A">
        <w:rPr>
          <w:rFonts w:ascii="Tahoma" w:hAnsi="Tahoma" w:cs="Tahoma"/>
          <w:sz w:val="20"/>
          <w:szCs w:val="20"/>
        </w:rPr>
        <w:t>On</w:t>
      </w:r>
      <w:proofErr w:type="gramEnd"/>
      <w:r w:rsidR="000A3C6A">
        <w:rPr>
          <w:rFonts w:ascii="Tahoma" w:hAnsi="Tahoma" w:cs="Tahoma"/>
          <w:sz w:val="20"/>
          <w:szCs w:val="20"/>
        </w:rPr>
        <w:t xml:space="preserve"> Money</w:t>
      </w:r>
      <w:r w:rsidR="00CA2D5D">
        <w:rPr>
          <w:rFonts w:ascii="Tahoma" w:hAnsi="Tahoma" w:cs="Tahoma"/>
          <w:sz w:val="20"/>
          <w:szCs w:val="20"/>
        </w:rPr>
        <w:t>.</w:t>
      </w:r>
    </w:p>
    <w:sectPr w:rsidR="00FE727F" w:rsidSect="005C331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3"/>
    <w:rsid w:val="00024769"/>
    <w:rsid w:val="000378B3"/>
    <w:rsid w:val="0004170E"/>
    <w:rsid w:val="00042262"/>
    <w:rsid w:val="00046B17"/>
    <w:rsid w:val="00061AAD"/>
    <w:rsid w:val="000733CF"/>
    <w:rsid w:val="000765CA"/>
    <w:rsid w:val="00085779"/>
    <w:rsid w:val="00085AC1"/>
    <w:rsid w:val="000973EE"/>
    <w:rsid w:val="000A033A"/>
    <w:rsid w:val="000A1D5A"/>
    <w:rsid w:val="000A3C6A"/>
    <w:rsid w:val="000A5747"/>
    <w:rsid w:val="000A591E"/>
    <w:rsid w:val="000C0C87"/>
    <w:rsid w:val="00110079"/>
    <w:rsid w:val="00111B87"/>
    <w:rsid w:val="0012159D"/>
    <w:rsid w:val="00154044"/>
    <w:rsid w:val="001678FD"/>
    <w:rsid w:val="00167CEC"/>
    <w:rsid w:val="0019009E"/>
    <w:rsid w:val="00193845"/>
    <w:rsid w:val="001941FC"/>
    <w:rsid w:val="00196F29"/>
    <w:rsid w:val="001A1B10"/>
    <w:rsid w:val="001B252E"/>
    <w:rsid w:val="001B7241"/>
    <w:rsid w:val="00211D3A"/>
    <w:rsid w:val="00213897"/>
    <w:rsid w:val="00231ECB"/>
    <w:rsid w:val="00241E15"/>
    <w:rsid w:val="0024573F"/>
    <w:rsid w:val="00253296"/>
    <w:rsid w:val="00267EE5"/>
    <w:rsid w:val="00275C57"/>
    <w:rsid w:val="00292ED2"/>
    <w:rsid w:val="002B208D"/>
    <w:rsid w:val="002B55AB"/>
    <w:rsid w:val="002E04D6"/>
    <w:rsid w:val="002F6079"/>
    <w:rsid w:val="002F6314"/>
    <w:rsid w:val="002F6E73"/>
    <w:rsid w:val="00311F1F"/>
    <w:rsid w:val="00324914"/>
    <w:rsid w:val="00340A8C"/>
    <w:rsid w:val="003427F5"/>
    <w:rsid w:val="00346B88"/>
    <w:rsid w:val="00346E7F"/>
    <w:rsid w:val="00350E0A"/>
    <w:rsid w:val="0035589F"/>
    <w:rsid w:val="0036129E"/>
    <w:rsid w:val="00362878"/>
    <w:rsid w:val="0036313B"/>
    <w:rsid w:val="003723BA"/>
    <w:rsid w:val="003726BF"/>
    <w:rsid w:val="0037271D"/>
    <w:rsid w:val="003950E3"/>
    <w:rsid w:val="003A18E1"/>
    <w:rsid w:val="003A3441"/>
    <w:rsid w:val="003B1F8E"/>
    <w:rsid w:val="003B34DA"/>
    <w:rsid w:val="003B5881"/>
    <w:rsid w:val="003B63DB"/>
    <w:rsid w:val="003C0553"/>
    <w:rsid w:val="003C459C"/>
    <w:rsid w:val="003C465B"/>
    <w:rsid w:val="003C7F8E"/>
    <w:rsid w:val="003D4817"/>
    <w:rsid w:val="003D4D6B"/>
    <w:rsid w:val="003E3160"/>
    <w:rsid w:val="003F4665"/>
    <w:rsid w:val="003F47F0"/>
    <w:rsid w:val="004078F4"/>
    <w:rsid w:val="004108AC"/>
    <w:rsid w:val="00421408"/>
    <w:rsid w:val="004260F0"/>
    <w:rsid w:val="00427FB3"/>
    <w:rsid w:val="00450A63"/>
    <w:rsid w:val="00455237"/>
    <w:rsid w:val="00460CE3"/>
    <w:rsid w:val="004B5707"/>
    <w:rsid w:val="004C0AB6"/>
    <w:rsid w:val="004F0130"/>
    <w:rsid w:val="004F71BF"/>
    <w:rsid w:val="005062F9"/>
    <w:rsid w:val="00506B62"/>
    <w:rsid w:val="00530C08"/>
    <w:rsid w:val="00543FFD"/>
    <w:rsid w:val="00553E22"/>
    <w:rsid w:val="005579B3"/>
    <w:rsid w:val="005714CA"/>
    <w:rsid w:val="00571CAA"/>
    <w:rsid w:val="00573140"/>
    <w:rsid w:val="005905E8"/>
    <w:rsid w:val="00596D56"/>
    <w:rsid w:val="005B673C"/>
    <w:rsid w:val="005C2358"/>
    <w:rsid w:val="005C3143"/>
    <w:rsid w:val="005C331A"/>
    <w:rsid w:val="005D362D"/>
    <w:rsid w:val="005D4DA4"/>
    <w:rsid w:val="005E1BD7"/>
    <w:rsid w:val="005E56D8"/>
    <w:rsid w:val="005F0E10"/>
    <w:rsid w:val="00632032"/>
    <w:rsid w:val="00644F9E"/>
    <w:rsid w:val="00667720"/>
    <w:rsid w:val="006844CA"/>
    <w:rsid w:val="00685B95"/>
    <w:rsid w:val="00694901"/>
    <w:rsid w:val="006A5A93"/>
    <w:rsid w:val="006D4274"/>
    <w:rsid w:val="006E52C5"/>
    <w:rsid w:val="006F2483"/>
    <w:rsid w:val="0071055D"/>
    <w:rsid w:val="007105F7"/>
    <w:rsid w:val="007262AE"/>
    <w:rsid w:val="00732967"/>
    <w:rsid w:val="00736435"/>
    <w:rsid w:val="00736CAE"/>
    <w:rsid w:val="00741EA7"/>
    <w:rsid w:val="00750361"/>
    <w:rsid w:val="00756620"/>
    <w:rsid w:val="00764165"/>
    <w:rsid w:val="00764A3C"/>
    <w:rsid w:val="00765ED4"/>
    <w:rsid w:val="0077756A"/>
    <w:rsid w:val="007942E3"/>
    <w:rsid w:val="00795003"/>
    <w:rsid w:val="007A1466"/>
    <w:rsid w:val="007A7905"/>
    <w:rsid w:val="007C168F"/>
    <w:rsid w:val="007D263D"/>
    <w:rsid w:val="007E498E"/>
    <w:rsid w:val="00805DA2"/>
    <w:rsid w:val="008221AF"/>
    <w:rsid w:val="00826B9C"/>
    <w:rsid w:val="008422F7"/>
    <w:rsid w:val="0086593E"/>
    <w:rsid w:val="00871088"/>
    <w:rsid w:val="00871187"/>
    <w:rsid w:val="00885DB0"/>
    <w:rsid w:val="00887EB5"/>
    <w:rsid w:val="008C6B36"/>
    <w:rsid w:val="008E7CEE"/>
    <w:rsid w:val="00904C8C"/>
    <w:rsid w:val="00904EE5"/>
    <w:rsid w:val="00936465"/>
    <w:rsid w:val="00944AC6"/>
    <w:rsid w:val="00951D45"/>
    <w:rsid w:val="00952F9B"/>
    <w:rsid w:val="009578B8"/>
    <w:rsid w:val="009800A1"/>
    <w:rsid w:val="009D4532"/>
    <w:rsid w:val="009E2DB8"/>
    <w:rsid w:val="009F62FA"/>
    <w:rsid w:val="00A12926"/>
    <w:rsid w:val="00A233CA"/>
    <w:rsid w:val="00A30144"/>
    <w:rsid w:val="00A44469"/>
    <w:rsid w:val="00A502AD"/>
    <w:rsid w:val="00A538CF"/>
    <w:rsid w:val="00A57261"/>
    <w:rsid w:val="00A67F70"/>
    <w:rsid w:val="00A74BCA"/>
    <w:rsid w:val="00A81DA2"/>
    <w:rsid w:val="00AD1DCD"/>
    <w:rsid w:val="00AD62DD"/>
    <w:rsid w:val="00AE0C6C"/>
    <w:rsid w:val="00AE20D2"/>
    <w:rsid w:val="00AE50BC"/>
    <w:rsid w:val="00B46D92"/>
    <w:rsid w:val="00B52FFE"/>
    <w:rsid w:val="00B65FFB"/>
    <w:rsid w:val="00B87568"/>
    <w:rsid w:val="00B90162"/>
    <w:rsid w:val="00B90627"/>
    <w:rsid w:val="00BA0813"/>
    <w:rsid w:val="00BA21B9"/>
    <w:rsid w:val="00BA4436"/>
    <w:rsid w:val="00BB2589"/>
    <w:rsid w:val="00BB5804"/>
    <w:rsid w:val="00BF6FAE"/>
    <w:rsid w:val="00C058A3"/>
    <w:rsid w:val="00C07E01"/>
    <w:rsid w:val="00C2096C"/>
    <w:rsid w:val="00C27FAF"/>
    <w:rsid w:val="00C32788"/>
    <w:rsid w:val="00C35815"/>
    <w:rsid w:val="00C44620"/>
    <w:rsid w:val="00C45D34"/>
    <w:rsid w:val="00C53857"/>
    <w:rsid w:val="00C56CE6"/>
    <w:rsid w:val="00C615D0"/>
    <w:rsid w:val="00C81DA4"/>
    <w:rsid w:val="00C84A47"/>
    <w:rsid w:val="00C862FF"/>
    <w:rsid w:val="00C864DF"/>
    <w:rsid w:val="00C9362D"/>
    <w:rsid w:val="00CA0908"/>
    <w:rsid w:val="00CA2D5D"/>
    <w:rsid w:val="00CB6CDE"/>
    <w:rsid w:val="00CB6DE6"/>
    <w:rsid w:val="00CD1F40"/>
    <w:rsid w:val="00CF4460"/>
    <w:rsid w:val="00D035AE"/>
    <w:rsid w:val="00D07204"/>
    <w:rsid w:val="00D25DC5"/>
    <w:rsid w:val="00D30A85"/>
    <w:rsid w:val="00D536BB"/>
    <w:rsid w:val="00D6280D"/>
    <w:rsid w:val="00D66AFA"/>
    <w:rsid w:val="00D71BB4"/>
    <w:rsid w:val="00D76311"/>
    <w:rsid w:val="00D92DF9"/>
    <w:rsid w:val="00DA1271"/>
    <w:rsid w:val="00DA1E0A"/>
    <w:rsid w:val="00DA4B79"/>
    <w:rsid w:val="00DC15AF"/>
    <w:rsid w:val="00DD76AB"/>
    <w:rsid w:val="00E06731"/>
    <w:rsid w:val="00E31FCE"/>
    <w:rsid w:val="00E34631"/>
    <w:rsid w:val="00E60F13"/>
    <w:rsid w:val="00E63099"/>
    <w:rsid w:val="00E77814"/>
    <w:rsid w:val="00EA2928"/>
    <w:rsid w:val="00ED6A0A"/>
    <w:rsid w:val="00EE0140"/>
    <w:rsid w:val="00EE0CF0"/>
    <w:rsid w:val="00F01954"/>
    <w:rsid w:val="00F13ECC"/>
    <w:rsid w:val="00F50149"/>
    <w:rsid w:val="00F55E78"/>
    <w:rsid w:val="00F84568"/>
    <w:rsid w:val="00FE727F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2E3"/>
    <w:pPr>
      <w:spacing w:after="0" w:line="240" w:lineRule="auto"/>
    </w:pPr>
  </w:style>
  <w:style w:type="paragraph" w:customStyle="1" w:styleId="NoParagraphStyle">
    <w:name w:val="[No Paragraph Style]"/>
    <w:rsid w:val="007942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79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2E3"/>
    <w:pPr>
      <w:spacing w:after="0" w:line="240" w:lineRule="auto"/>
    </w:pPr>
  </w:style>
  <w:style w:type="paragraph" w:customStyle="1" w:styleId="NoParagraphStyle">
    <w:name w:val="[No Paragraph Style]"/>
    <w:rsid w:val="007942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79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779D-BDB9-4CE3-B7D5-1BFEA124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 Communications Inc.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Quinn</dc:creator>
  <cp:lastModifiedBy>Sheila Quinn</cp:lastModifiedBy>
  <cp:revision>5</cp:revision>
  <cp:lastPrinted>2022-02-05T17:57:00Z</cp:lastPrinted>
  <dcterms:created xsi:type="dcterms:W3CDTF">2022-02-04T21:41:00Z</dcterms:created>
  <dcterms:modified xsi:type="dcterms:W3CDTF">2022-02-07T11:44:00Z</dcterms:modified>
</cp:coreProperties>
</file>