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89A9" w14:textId="77777777" w:rsidR="0018667A" w:rsidRDefault="0018667A">
      <w:pPr>
        <w:pStyle w:val="BodyText"/>
        <w:ind w:left="0" w:firstLine="0"/>
        <w:rPr>
          <w:rFonts w:ascii="Times New Roman"/>
          <w:sz w:val="20"/>
        </w:rPr>
      </w:pPr>
    </w:p>
    <w:p w14:paraId="311B178D" w14:textId="1B32925E" w:rsidR="0018667A" w:rsidRDefault="00003BBE">
      <w:pPr>
        <w:pStyle w:val="BodyText"/>
        <w:tabs>
          <w:tab w:val="left" w:pos="7277"/>
          <w:tab w:val="left" w:pos="7307"/>
        </w:tabs>
        <w:spacing w:before="177"/>
        <w:ind w:left="5867" w:right="373" w:firstLine="0"/>
      </w:pPr>
      <w:r>
        <w:rPr>
          <w:noProof/>
        </w:rPr>
        <w:drawing>
          <wp:anchor distT="0" distB="0" distL="0" distR="0" simplePos="0" relativeHeight="251656192" behindDoc="0" locked="0" layoutInCell="1" allowOverlap="1" wp14:anchorId="26580C89" wp14:editId="1AE5AD94">
            <wp:simplePos x="0" y="0"/>
            <wp:positionH relativeFrom="page">
              <wp:posOffset>657225</wp:posOffset>
            </wp:positionH>
            <wp:positionV relativeFrom="paragraph">
              <wp:posOffset>-144452</wp:posOffset>
            </wp:positionV>
            <wp:extent cx="440436" cy="4465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40436" cy="446531"/>
                    </a:xfrm>
                    <a:prstGeom prst="rect">
                      <a:avLst/>
                    </a:prstGeom>
                  </pic:spPr>
                </pic:pic>
              </a:graphicData>
            </a:graphic>
          </wp:anchor>
        </w:drawing>
      </w:r>
      <w:r>
        <w:rPr>
          <w:noProof/>
        </w:rPr>
        <w:drawing>
          <wp:anchor distT="0" distB="0" distL="0" distR="0" simplePos="0" relativeHeight="251657216" behindDoc="0" locked="0" layoutInCell="1" allowOverlap="1" wp14:anchorId="7840B704" wp14:editId="65BA13C1">
            <wp:simplePos x="0" y="0"/>
            <wp:positionH relativeFrom="page">
              <wp:posOffset>1179194</wp:posOffset>
            </wp:positionH>
            <wp:positionV relativeFrom="paragraph">
              <wp:posOffset>-21008</wp:posOffset>
            </wp:positionV>
            <wp:extent cx="1287807" cy="33070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87807" cy="330707"/>
                    </a:xfrm>
                    <a:prstGeom prst="rect">
                      <a:avLst/>
                    </a:prstGeom>
                  </pic:spPr>
                </pic:pic>
              </a:graphicData>
            </a:graphic>
          </wp:anchor>
        </w:drawing>
      </w:r>
      <w:r>
        <w:rPr>
          <w:noProof/>
        </w:rPr>
        <w:drawing>
          <wp:anchor distT="0" distB="0" distL="0" distR="0" simplePos="0" relativeHeight="251658240" behindDoc="0" locked="0" layoutInCell="1" allowOverlap="1" wp14:anchorId="2E94C455" wp14:editId="1C3CB5F7">
            <wp:simplePos x="0" y="0"/>
            <wp:positionH relativeFrom="page">
              <wp:posOffset>2551557</wp:posOffset>
            </wp:positionH>
            <wp:positionV relativeFrom="paragraph">
              <wp:posOffset>-21008</wp:posOffset>
            </wp:positionV>
            <wp:extent cx="860297" cy="33043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860297" cy="330432"/>
                    </a:xfrm>
                    <a:prstGeom prst="rect">
                      <a:avLst/>
                    </a:prstGeom>
                  </pic:spPr>
                </pic:pic>
              </a:graphicData>
            </a:graphic>
          </wp:anchor>
        </w:drawing>
      </w:r>
      <w:r>
        <w:t>Title:</w:t>
      </w:r>
      <w:r>
        <w:tab/>
      </w:r>
      <w:r>
        <w:tab/>
        <w:t>Commercial Loan Processor Reports</w:t>
      </w:r>
      <w:r>
        <w:rPr>
          <w:spacing w:val="-2"/>
        </w:rPr>
        <w:t xml:space="preserve"> </w:t>
      </w:r>
      <w:r>
        <w:t>to:</w:t>
      </w:r>
      <w:r>
        <w:tab/>
        <w:t>Loan Operations</w:t>
      </w:r>
      <w:r>
        <w:rPr>
          <w:spacing w:val="-5"/>
        </w:rPr>
        <w:t xml:space="preserve"> </w:t>
      </w:r>
      <w:r w:rsidR="00D90EF3">
        <w:t>Officer</w:t>
      </w:r>
    </w:p>
    <w:p w14:paraId="77633923" w14:textId="44D071ED" w:rsidR="0018667A" w:rsidRDefault="00630211">
      <w:pPr>
        <w:pStyle w:val="BodyText"/>
        <w:tabs>
          <w:tab w:val="left" w:pos="5867"/>
          <w:tab w:val="left" w:pos="7307"/>
        </w:tabs>
        <w:spacing w:line="293" w:lineRule="exact"/>
        <w:ind w:left="107" w:firstLine="0"/>
      </w:pPr>
      <w:r>
        <w:rPr>
          <w:noProof/>
        </w:rPr>
        <mc:AlternateContent>
          <mc:Choice Requires="wps">
            <w:drawing>
              <wp:anchor distT="0" distB="0" distL="0" distR="0" simplePos="0" relativeHeight="251659264" behindDoc="1" locked="0" layoutInCell="1" allowOverlap="1" wp14:anchorId="601D8A56" wp14:editId="1FD18B0F">
                <wp:simplePos x="0" y="0"/>
                <wp:positionH relativeFrom="page">
                  <wp:posOffset>647700</wp:posOffset>
                </wp:positionH>
                <wp:positionV relativeFrom="paragraph">
                  <wp:posOffset>265430</wp:posOffset>
                </wp:positionV>
                <wp:extent cx="6400800" cy="0"/>
                <wp:effectExtent l="19050" t="17780" r="19050" b="2032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908">
                          <a:solidFill>
                            <a:srgbClr val="0057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D2EC6"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0.9pt" to="5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" strokecolor="#005799" strokeweight="2.04pt">
                <w10:wrap type="topAndBottom" anchorx="page"/>
              </v:line>
            </w:pict>
          </mc:Fallback>
        </mc:AlternateContent>
      </w:r>
      <w:r w:rsidR="00003BBE">
        <w:t>Position</w:t>
      </w:r>
      <w:r w:rsidR="00003BBE">
        <w:rPr>
          <w:spacing w:val="-2"/>
        </w:rPr>
        <w:t xml:space="preserve"> </w:t>
      </w:r>
      <w:r w:rsidR="00003BBE">
        <w:t>Description</w:t>
      </w:r>
      <w:r w:rsidR="00003BBE">
        <w:tab/>
        <w:t>Status:</w:t>
      </w:r>
      <w:r w:rsidR="00003BBE">
        <w:tab/>
        <w:t>Full Time,</w:t>
      </w:r>
      <w:r w:rsidR="00003BBE">
        <w:rPr>
          <w:spacing w:val="-1"/>
        </w:rPr>
        <w:t xml:space="preserve"> </w:t>
      </w:r>
      <w:r w:rsidR="00003BBE">
        <w:t>Non‐Exempt</w:t>
      </w:r>
    </w:p>
    <w:p w14:paraId="3493E768" w14:textId="77777777" w:rsidR="0018667A" w:rsidRDefault="00003BBE">
      <w:pPr>
        <w:pStyle w:val="BodyText"/>
        <w:spacing w:before="118"/>
        <w:ind w:left="107" w:right="859" w:firstLine="0"/>
      </w:pPr>
      <w:r>
        <w:t>This position is primarily responsible for processing, booking, and filing of commercial loans; and providing excellent customer service with enthusiasm, accuracy, and efficiency.</w:t>
      </w:r>
    </w:p>
    <w:p w14:paraId="292145A4" w14:textId="77777777" w:rsidR="0018667A" w:rsidRDefault="00003BBE">
      <w:pPr>
        <w:pStyle w:val="Heading1"/>
      </w:pPr>
      <w:r>
        <w:t>Performance Dimensions</w:t>
      </w:r>
    </w:p>
    <w:p w14:paraId="7C797BA4" w14:textId="34A6738B" w:rsidR="0018667A" w:rsidRDefault="00003BBE">
      <w:pPr>
        <w:pStyle w:val="ListParagraph"/>
        <w:numPr>
          <w:ilvl w:val="0"/>
          <w:numId w:val="2"/>
        </w:numPr>
        <w:tabs>
          <w:tab w:val="left" w:pos="282"/>
        </w:tabs>
        <w:spacing w:line="240" w:lineRule="auto"/>
        <w:ind w:hanging="162"/>
        <w:rPr>
          <w:sz w:val="24"/>
        </w:rPr>
      </w:pPr>
      <w:r>
        <w:rPr>
          <w:sz w:val="24"/>
        </w:rPr>
        <w:t xml:space="preserve">Processes a variety of commercial loans including </w:t>
      </w:r>
      <w:r w:rsidR="00166ACD">
        <w:rPr>
          <w:sz w:val="24"/>
        </w:rPr>
        <w:t xml:space="preserve">preparing loan documents, completing </w:t>
      </w:r>
      <w:r>
        <w:rPr>
          <w:sz w:val="24"/>
        </w:rPr>
        <w:t>post‐closing booking</w:t>
      </w:r>
      <w:r w:rsidR="00762288">
        <w:rPr>
          <w:sz w:val="24"/>
        </w:rPr>
        <w:t>, filing and perfection of liens</w:t>
      </w:r>
      <w:r>
        <w:rPr>
          <w:sz w:val="24"/>
        </w:rPr>
        <w:t xml:space="preserve"> and file</w:t>
      </w:r>
      <w:r>
        <w:rPr>
          <w:spacing w:val="-15"/>
          <w:sz w:val="24"/>
        </w:rPr>
        <w:t xml:space="preserve"> </w:t>
      </w:r>
      <w:proofErr w:type="gramStart"/>
      <w:r>
        <w:rPr>
          <w:sz w:val="24"/>
        </w:rPr>
        <w:t>maintenance</w:t>
      </w:r>
      <w:proofErr w:type="gramEnd"/>
    </w:p>
    <w:p w14:paraId="5B894554" w14:textId="2EDB03C6" w:rsidR="0018667A" w:rsidRDefault="00003BBE">
      <w:pPr>
        <w:pStyle w:val="ListParagraph"/>
        <w:numPr>
          <w:ilvl w:val="0"/>
          <w:numId w:val="2"/>
        </w:numPr>
        <w:tabs>
          <w:tab w:val="left" w:pos="282"/>
        </w:tabs>
        <w:spacing w:line="240" w:lineRule="auto"/>
        <w:ind w:hanging="162"/>
        <w:rPr>
          <w:sz w:val="24"/>
        </w:rPr>
      </w:pPr>
      <w:r>
        <w:rPr>
          <w:sz w:val="24"/>
        </w:rPr>
        <w:t>Prepares and collects all necessary documentation to assure loan files are</w:t>
      </w:r>
      <w:r>
        <w:rPr>
          <w:spacing w:val="-15"/>
          <w:sz w:val="24"/>
        </w:rPr>
        <w:t xml:space="preserve"> </w:t>
      </w:r>
      <w:r>
        <w:rPr>
          <w:sz w:val="24"/>
        </w:rPr>
        <w:t>complete</w:t>
      </w:r>
      <w:r w:rsidR="00605917">
        <w:rPr>
          <w:sz w:val="24"/>
        </w:rPr>
        <w:t>.</w:t>
      </w:r>
      <w:r w:rsidR="00762288">
        <w:rPr>
          <w:sz w:val="24"/>
        </w:rPr>
        <w:t xml:space="preserve"> </w:t>
      </w:r>
      <w:r w:rsidR="00605917">
        <w:rPr>
          <w:sz w:val="24"/>
        </w:rPr>
        <w:t xml:space="preserve">This includes but is not limited </w:t>
      </w:r>
      <w:proofErr w:type="gramStart"/>
      <w:r w:rsidR="00605917">
        <w:rPr>
          <w:sz w:val="24"/>
        </w:rPr>
        <w:t>to:</w:t>
      </w:r>
      <w:proofErr w:type="gramEnd"/>
      <w:r w:rsidR="00605917">
        <w:rPr>
          <w:sz w:val="24"/>
        </w:rPr>
        <w:t xml:space="preserve"> </w:t>
      </w:r>
      <w:r w:rsidR="00762288">
        <w:rPr>
          <w:sz w:val="24"/>
        </w:rPr>
        <w:t>entity document</w:t>
      </w:r>
      <w:r w:rsidR="00AF5077">
        <w:rPr>
          <w:sz w:val="24"/>
        </w:rPr>
        <w:t>ation</w:t>
      </w:r>
      <w:r w:rsidR="00762288">
        <w:rPr>
          <w:sz w:val="24"/>
        </w:rPr>
        <w:t>, title</w:t>
      </w:r>
      <w:r w:rsidR="00AF5077">
        <w:rPr>
          <w:sz w:val="24"/>
        </w:rPr>
        <w:t xml:space="preserve"> work, flood certifications, </w:t>
      </w:r>
      <w:r w:rsidR="00605917">
        <w:rPr>
          <w:sz w:val="24"/>
        </w:rPr>
        <w:t xml:space="preserve">and insurance </w:t>
      </w:r>
    </w:p>
    <w:p w14:paraId="3C358002" w14:textId="77777777" w:rsidR="0018667A" w:rsidRDefault="00003BBE">
      <w:pPr>
        <w:pStyle w:val="ListParagraph"/>
        <w:numPr>
          <w:ilvl w:val="0"/>
          <w:numId w:val="2"/>
        </w:numPr>
        <w:tabs>
          <w:tab w:val="left" w:pos="282"/>
        </w:tabs>
        <w:spacing w:line="240" w:lineRule="auto"/>
        <w:ind w:right="660" w:hanging="162"/>
        <w:rPr>
          <w:sz w:val="24"/>
        </w:rPr>
      </w:pPr>
      <w:r>
        <w:rPr>
          <w:sz w:val="24"/>
        </w:rPr>
        <w:t>Works closely with lending staff to monitor exception reports and requests necessary items</w:t>
      </w:r>
      <w:r>
        <w:rPr>
          <w:spacing w:val="-35"/>
          <w:sz w:val="24"/>
        </w:rPr>
        <w:t xml:space="preserve"> </w:t>
      </w:r>
      <w:r>
        <w:rPr>
          <w:sz w:val="24"/>
        </w:rPr>
        <w:t xml:space="preserve">from </w:t>
      </w:r>
      <w:proofErr w:type="gramStart"/>
      <w:r>
        <w:rPr>
          <w:sz w:val="24"/>
        </w:rPr>
        <w:t>customers</w:t>
      </w:r>
      <w:proofErr w:type="gramEnd"/>
    </w:p>
    <w:p w14:paraId="6B7C940E" w14:textId="771E0687" w:rsidR="0018667A" w:rsidRDefault="00003BBE">
      <w:pPr>
        <w:pStyle w:val="ListParagraph"/>
        <w:numPr>
          <w:ilvl w:val="0"/>
          <w:numId w:val="2"/>
        </w:numPr>
        <w:tabs>
          <w:tab w:val="left" w:pos="282"/>
        </w:tabs>
        <w:spacing w:line="293" w:lineRule="exact"/>
        <w:ind w:left="282"/>
        <w:rPr>
          <w:sz w:val="24"/>
        </w:rPr>
      </w:pPr>
      <w:r>
        <w:rPr>
          <w:sz w:val="24"/>
        </w:rPr>
        <w:t>Processes loan</w:t>
      </w:r>
      <w:r>
        <w:rPr>
          <w:spacing w:val="-4"/>
          <w:sz w:val="24"/>
        </w:rPr>
        <w:t xml:space="preserve"> </w:t>
      </w:r>
      <w:r>
        <w:rPr>
          <w:sz w:val="24"/>
        </w:rPr>
        <w:t>payments</w:t>
      </w:r>
    </w:p>
    <w:p w14:paraId="55ED5251" w14:textId="3798737B" w:rsidR="00762288" w:rsidRDefault="00605917">
      <w:pPr>
        <w:pStyle w:val="ListParagraph"/>
        <w:numPr>
          <w:ilvl w:val="0"/>
          <w:numId w:val="2"/>
        </w:numPr>
        <w:tabs>
          <w:tab w:val="left" w:pos="282"/>
        </w:tabs>
        <w:spacing w:line="293" w:lineRule="exact"/>
        <w:ind w:left="282"/>
        <w:rPr>
          <w:sz w:val="24"/>
        </w:rPr>
      </w:pPr>
      <w:r>
        <w:rPr>
          <w:sz w:val="24"/>
        </w:rPr>
        <w:t xml:space="preserve">Manages Purchased and Sold Loan participations </w:t>
      </w:r>
    </w:p>
    <w:p w14:paraId="2548DA4B" w14:textId="77777777" w:rsidR="0018667A" w:rsidRDefault="00003BBE">
      <w:pPr>
        <w:pStyle w:val="ListParagraph"/>
        <w:numPr>
          <w:ilvl w:val="0"/>
          <w:numId w:val="2"/>
        </w:numPr>
        <w:tabs>
          <w:tab w:val="left" w:pos="282"/>
        </w:tabs>
        <w:spacing w:line="240" w:lineRule="auto"/>
        <w:ind w:left="282"/>
        <w:rPr>
          <w:sz w:val="24"/>
        </w:rPr>
      </w:pPr>
      <w:r>
        <w:rPr>
          <w:sz w:val="24"/>
        </w:rPr>
        <w:t>Completes projects and audits for the Loan Operations</w:t>
      </w:r>
      <w:r>
        <w:rPr>
          <w:spacing w:val="-6"/>
          <w:sz w:val="24"/>
        </w:rPr>
        <w:t xml:space="preserve"> </w:t>
      </w:r>
      <w:r>
        <w:rPr>
          <w:sz w:val="24"/>
        </w:rPr>
        <w:t>department</w:t>
      </w:r>
    </w:p>
    <w:p w14:paraId="76EB36CD" w14:textId="4791A07B" w:rsidR="0018667A" w:rsidRDefault="00003BBE">
      <w:pPr>
        <w:pStyle w:val="ListParagraph"/>
        <w:numPr>
          <w:ilvl w:val="0"/>
          <w:numId w:val="2"/>
        </w:numPr>
        <w:tabs>
          <w:tab w:val="left" w:pos="282"/>
        </w:tabs>
        <w:spacing w:line="240" w:lineRule="auto"/>
        <w:ind w:left="282"/>
        <w:rPr>
          <w:sz w:val="24"/>
        </w:rPr>
      </w:pPr>
      <w:r>
        <w:rPr>
          <w:sz w:val="24"/>
        </w:rPr>
        <w:t>Greets and assists customers, and responds to customer</w:t>
      </w:r>
      <w:r>
        <w:rPr>
          <w:spacing w:val="-8"/>
          <w:sz w:val="24"/>
        </w:rPr>
        <w:t xml:space="preserve"> </w:t>
      </w:r>
      <w:proofErr w:type="gramStart"/>
      <w:r>
        <w:rPr>
          <w:sz w:val="24"/>
        </w:rPr>
        <w:t>inquiries</w:t>
      </w:r>
      <w:proofErr w:type="gramEnd"/>
    </w:p>
    <w:p w14:paraId="38A24238" w14:textId="77777777" w:rsidR="0018667A" w:rsidRDefault="00003BBE">
      <w:pPr>
        <w:pStyle w:val="ListParagraph"/>
        <w:numPr>
          <w:ilvl w:val="0"/>
          <w:numId w:val="1"/>
        </w:numPr>
        <w:tabs>
          <w:tab w:val="left" w:pos="263"/>
        </w:tabs>
        <w:spacing w:line="240" w:lineRule="auto"/>
        <w:ind w:right="216" w:hanging="162"/>
        <w:rPr>
          <w:sz w:val="24"/>
        </w:rPr>
      </w:pPr>
      <w:r>
        <w:rPr>
          <w:sz w:val="24"/>
        </w:rPr>
        <w:t>Assists in development of departmental processes and procedures to ensure compliance with current banking</w:t>
      </w:r>
      <w:r>
        <w:rPr>
          <w:spacing w:val="-1"/>
          <w:sz w:val="24"/>
        </w:rPr>
        <w:t xml:space="preserve"> </w:t>
      </w:r>
      <w:proofErr w:type="gramStart"/>
      <w:r>
        <w:rPr>
          <w:sz w:val="24"/>
        </w:rPr>
        <w:t>regulations</w:t>
      </w:r>
      <w:proofErr w:type="gramEnd"/>
    </w:p>
    <w:p w14:paraId="43D33FFA" w14:textId="77777777" w:rsidR="0018667A" w:rsidRDefault="0018667A">
      <w:pPr>
        <w:pStyle w:val="BodyText"/>
        <w:ind w:left="0" w:firstLine="0"/>
      </w:pPr>
    </w:p>
    <w:p w14:paraId="1A4A274C" w14:textId="77777777" w:rsidR="0018667A" w:rsidRDefault="00003BBE">
      <w:pPr>
        <w:pStyle w:val="Heading1"/>
        <w:spacing w:before="0"/>
      </w:pPr>
      <w:r>
        <w:t>Teamwork Dimensions</w:t>
      </w:r>
    </w:p>
    <w:p w14:paraId="29D26168" w14:textId="77777777" w:rsidR="0018667A" w:rsidRDefault="00003BBE">
      <w:pPr>
        <w:pStyle w:val="ListParagraph"/>
        <w:numPr>
          <w:ilvl w:val="0"/>
          <w:numId w:val="1"/>
        </w:numPr>
        <w:tabs>
          <w:tab w:val="left" w:pos="211"/>
        </w:tabs>
        <w:ind w:left="210" w:hanging="102"/>
        <w:rPr>
          <w:sz w:val="24"/>
        </w:rPr>
      </w:pPr>
      <w:r>
        <w:rPr>
          <w:sz w:val="24"/>
        </w:rPr>
        <w:t>Demonstrates respect for co‐workers, contributes to a positive work</w:t>
      </w:r>
      <w:r>
        <w:rPr>
          <w:spacing w:val="-10"/>
          <w:sz w:val="24"/>
        </w:rPr>
        <w:t xml:space="preserve"> </w:t>
      </w:r>
      <w:proofErr w:type="gramStart"/>
      <w:r>
        <w:rPr>
          <w:sz w:val="24"/>
        </w:rPr>
        <w:t>environment</w:t>
      </w:r>
      <w:proofErr w:type="gramEnd"/>
    </w:p>
    <w:p w14:paraId="06EFA19C" w14:textId="77777777" w:rsidR="0018667A" w:rsidRDefault="00003BBE">
      <w:pPr>
        <w:pStyle w:val="ListParagraph"/>
        <w:numPr>
          <w:ilvl w:val="0"/>
          <w:numId w:val="1"/>
        </w:numPr>
        <w:tabs>
          <w:tab w:val="left" w:pos="211"/>
        </w:tabs>
        <w:ind w:left="210" w:hanging="102"/>
        <w:rPr>
          <w:sz w:val="24"/>
        </w:rPr>
      </w:pPr>
      <w:r>
        <w:rPr>
          <w:sz w:val="24"/>
        </w:rPr>
        <w:t>Works collaboratively with the</w:t>
      </w:r>
      <w:r>
        <w:rPr>
          <w:spacing w:val="-5"/>
          <w:sz w:val="24"/>
        </w:rPr>
        <w:t xml:space="preserve"> </w:t>
      </w:r>
      <w:r>
        <w:rPr>
          <w:sz w:val="24"/>
        </w:rPr>
        <w:t>team</w:t>
      </w:r>
    </w:p>
    <w:p w14:paraId="32179472" w14:textId="77777777" w:rsidR="0018667A" w:rsidRDefault="00003BBE">
      <w:pPr>
        <w:pStyle w:val="ListParagraph"/>
        <w:numPr>
          <w:ilvl w:val="0"/>
          <w:numId w:val="1"/>
        </w:numPr>
        <w:tabs>
          <w:tab w:val="left" w:pos="211"/>
        </w:tabs>
        <w:spacing w:before="1"/>
        <w:ind w:left="210" w:hanging="102"/>
        <w:rPr>
          <w:sz w:val="24"/>
        </w:rPr>
      </w:pPr>
      <w:r>
        <w:rPr>
          <w:sz w:val="24"/>
        </w:rPr>
        <w:t>Adheres to established bank policies and</w:t>
      </w:r>
      <w:r>
        <w:rPr>
          <w:spacing w:val="-8"/>
          <w:sz w:val="24"/>
        </w:rPr>
        <w:t xml:space="preserve"> </w:t>
      </w:r>
      <w:proofErr w:type="gramStart"/>
      <w:r>
        <w:rPr>
          <w:sz w:val="24"/>
        </w:rPr>
        <w:t>procedures</w:t>
      </w:r>
      <w:proofErr w:type="gramEnd"/>
    </w:p>
    <w:p w14:paraId="4DA6AAC9" w14:textId="77777777" w:rsidR="0018667A" w:rsidRDefault="00003BBE">
      <w:pPr>
        <w:pStyle w:val="ListParagraph"/>
        <w:numPr>
          <w:ilvl w:val="0"/>
          <w:numId w:val="1"/>
        </w:numPr>
        <w:tabs>
          <w:tab w:val="left" w:pos="211"/>
        </w:tabs>
        <w:ind w:left="210" w:hanging="102"/>
        <w:rPr>
          <w:sz w:val="24"/>
        </w:rPr>
      </w:pPr>
      <w:r>
        <w:rPr>
          <w:sz w:val="24"/>
        </w:rPr>
        <w:t>Demonstrates understanding of, and compliance with, governing regulations and</w:t>
      </w:r>
      <w:r>
        <w:rPr>
          <w:spacing w:val="-10"/>
          <w:sz w:val="24"/>
        </w:rPr>
        <w:t xml:space="preserve"> </w:t>
      </w:r>
      <w:proofErr w:type="gramStart"/>
      <w:r>
        <w:rPr>
          <w:sz w:val="24"/>
        </w:rPr>
        <w:t>laws</w:t>
      </w:r>
      <w:proofErr w:type="gramEnd"/>
    </w:p>
    <w:p w14:paraId="0DF2C4E7" w14:textId="77777777" w:rsidR="0018667A" w:rsidRDefault="00003BBE">
      <w:pPr>
        <w:pStyle w:val="ListParagraph"/>
        <w:numPr>
          <w:ilvl w:val="0"/>
          <w:numId w:val="1"/>
        </w:numPr>
        <w:tabs>
          <w:tab w:val="left" w:pos="211"/>
        </w:tabs>
        <w:ind w:left="210" w:hanging="102"/>
        <w:rPr>
          <w:sz w:val="24"/>
        </w:rPr>
      </w:pPr>
      <w:r>
        <w:rPr>
          <w:sz w:val="24"/>
        </w:rPr>
        <w:t>Maintains a neat and professional personal appearance and work</w:t>
      </w:r>
      <w:r>
        <w:rPr>
          <w:spacing w:val="-6"/>
          <w:sz w:val="24"/>
        </w:rPr>
        <w:t xml:space="preserve"> </w:t>
      </w:r>
      <w:proofErr w:type="gramStart"/>
      <w:r>
        <w:rPr>
          <w:sz w:val="24"/>
        </w:rPr>
        <w:t>area</w:t>
      </w:r>
      <w:proofErr w:type="gramEnd"/>
    </w:p>
    <w:p w14:paraId="35788A44" w14:textId="77777777" w:rsidR="0018667A" w:rsidRDefault="00003BBE">
      <w:pPr>
        <w:pStyle w:val="ListParagraph"/>
        <w:numPr>
          <w:ilvl w:val="0"/>
          <w:numId w:val="1"/>
        </w:numPr>
        <w:tabs>
          <w:tab w:val="left" w:pos="211"/>
        </w:tabs>
        <w:spacing w:before="1" w:line="240" w:lineRule="auto"/>
        <w:ind w:left="210" w:hanging="102"/>
        <w:rPr>
          <w:sz w:val="24"/>
        </w:rPr>
      </w:pPr>
      <w:r>
        <w:rPr>
          <w:sz w:val="24"/>
        </w:rPr>
        <w:t>Serves on bank committees as</w:t>
      </w:r>
      <w:r>
        <w:rPr>
          <w:spacing w:val="-6"/>
          <w:sz w:val="24"/>
        </w:rPr>
        <w:t xml:space="preserve"> </w:t>
      </w:r>
      <w:proofErr w:type="gramStart"/>
      <w:r>
        <w:rPr>
          <w:sz w:val="24"/>
        </w:rPr>
        <w:t>necessary</w:t>
      </w:r>
      <w:proofErr w:type="gramEnd"/>
    </w:p>
    <w:p w14:paraId="6C5D1CF4" w14:textId="77777777" w:rsidR="0018667A" w:rsidRDefault="00003BBE">
      <w:pPr>
        <w:pStyle w:val="Heading1"/>
        <w:spacing w:line="293" w:lineRule="exact"/>
      </w:pPr>
      <w:r>
        <w:t>Required Skills and Experience</w:t>
      </w:r>
    </w:p>
    <w:p w14:paraId="4B2CBD11" w14:textId="7717EB39" w:rsidR="0018667A" w:rsidRDefault="00003BBE">
      <w:pPr>
        <w:pStyle w:val="ListParagraph"/>
        <w:numPr>
          <w:ilvl w:val="0"/>
          <w:numId w:val="1"/>
        </w:numPr>
        <w:tabs>
          <w:tab w:val="left" w:pos="211"/>
        </w:tabs>
        <w:ind w:left="210" w:hanging="102"/>
        <w:rPr>
          <w:sz w:val="24"/>
        </w:rPr>
      </w:pPr>
      <w:r>
        <w:rPr>
          <w:sz w:val="24"/>
        </w:rPr>
        <w:t xml:space="preserve">Previous </w:t>
      </w:r>
      <w:r w:rsidR="00605917">
        <w:rPr>
          <w:sz w:val="24"/>
        </w:rPr>
        <w:t xml:space="preserve">commercial </w:t>
      </w:r>
      <w:r>
        <w:rPr>
          <w:sz w:val="24"/>
        </w:rPr>
        <w:t>loan processing and customer service experience in a bank</w:t>
      </w:r>
      <w:r>
        <w:rPr>
          <w:spacing w:val="-12"/>
          <w:sz w:val="24"/>
        </w:rPr>
        <w:t xml:space="preserve"> </w:t>
      </w:r>
      <w:r>
        <w:rPr>
          <w:sz w:val="24"/>
        </w:rPr>
        <w:t>setting</w:t>
      </w:r>
      <w:r w:rsidR="00605917">
        <w:rPr>
          <w:sz w:val="24"/>
        </w:rPr>
        <w:t xml:space="preserve"> </w:t>
      </w:r>
    </w:p>
    <w:p w14:paraId="02735E60" w14:textId="6BA7F153" w:rsidR="00605917" w:rsidRPr="00605917" w:rsidRDefault="00003BBE" w:rsidP="00605917">
      <w:pPr>
        <w:pStyle w:val="ListParagraph"/>
        <w:numPr>
          <w:ilvl w:val="0"/>
          <w:numId w:val="1"/>
        </w:numPr>
        <w:tabs>
          <w:tab w:val="left" w:pos="211"/>
        </w:tabs>
        <w:ind w:left="210" w:hanging="102"/>
        <w:rPr>
          <w:sz w:val="24"/>
        </w:rPr>
      </w:pPr>
      <w:r>
        <w:rPr>
          <w:sz w:val="24"/>
        </w:rPr>
        <w:t>Experience with FISERV related systems</w:t>
      </w:r>
      <w:r>
        <w:rPr>
          <w:spacing w:val="-6"/>
          <w:sz w:val="24"/>
        </w:rPr>
        <w:t xml:space="preserve"> </w:t>
      </w:r>
      <w:r w:rsidR="00605917">
        <w:rPr>
          <w:spacing w:val="-6"/>
          <w:sz w:val="24"/>
        </w:rPr>
        <w:t xml:space="preserve">and an understanding of loan documentation software and related systems and online platforms </w:t>
      </w:r>
    </w:p>
    <w:p w14:paraId="4B6147E1" w14:textId="77777777" w:rsidR="0018667A" w:rsidRDefault="00003BBE">
      <w:pPr>
        <w:pStyle w:val="ListParagraph"/>
        <w:numPr>
          <w:ilvl w:val="0"/>
          <w:numId w:val="1"/>
        </w:numPr>
        <w:tabs>
          <w:tab w:val="left" w:pos="263"/>
        </w:tabs>
        <w:ind w:left="262" w:hanging="154"/>
        <w:rPr>
          <w:sz w:val="24"/>
        </w:rPr>
      </w:pPr>
      <w:r>
        <w:rPr>
          <w:sz w:val="24"/>
        </w:rPr>
        <w:t>Competence with MS Office products and general office</w:t>
      </w:r>
      <w:r>
        <w:rPr>
          <w:spacing w:val="-7"/>
          <w:sz w:val="24"/>
        </w:rPr>
        <w:t xml:space="preserve"> </w:t>
      </w:r>
      <w:r>
        <w:rPr>
          <w:sz w:val="24"/>
        </w:rPr>
        <w:t>equipment</w:t>
      </w:r>
    </w:p>
    <w:p w14:paraId="5CBC6C11" w14:textId="77777777" w:rsidR="00630211" w:rsidRDefault="00630211" w:rsidP="00630211">
      <w:pPr>
        <w:pStyle w:val="ListParagraph"/>
        <w:numPr>
          <w:ilvl w:val="0"/>
          <w:numId w:val="1"/>
        </w:numPr>
        <w:tabs>
          <w:tab w:val="left" w:pos="211"/>
        </w:tabs>
        <w:ind w:left="210" w:hanging="102"/>
        <w:rPr>
          <w:sz w:val="24"/>
        </w:rPr>
      </w:pPr>
      <w:r>
        <w:rPr>
          <w:sz w:val="24"/>
        </w:rPr>
        <w:t>Outstanding attention to detail and excellent communication</w:t>
      </w:r>
      <w:r>
        <w:rPr>
          <w:spacing w:val="-9"/>
          <w:sz w:val="24"/>
        </w:rPr>
        <w:t xml:space="preserve"> </w:t>
      </w:r>
      <w:r>
        <w:rPr>
          <w:sz w:val="24"/>
        </w:rPr>
        <w:t>skills</w:t>
      </w:r>
    </w:p>
    <w:p w14:paraId="6E0F7035" w14:textId="77777777" w:rsidR="0018667A" w:rsidRDefault="00003BBE">
      <w:pPr>
        <w:pStyle w:val="ListParagraph"/>
        <w:numPr>
          <w:ilvl w:val="0"/>
          <w:numId w:val="1"/>
        </w:numPr>
        <w:tabs>
          <w:tab w:val="left" w:pos="211"/>
        </w:tabs>
        <w:spacing w:before="1"/>
        <w:ind w:left="210" w:hanging="102"/>
        <w:rPr>
          <w:sz w:val="24"/>
        </w:rPr>
      </w:pPr>
      <w:r>
        <w:rPr>
          <w:sz w:val="24"/>
        </w:rPr>
        <w:t>Minimum of a high school</w:t>
      </w:r>
      <w:r>
        <w:rPr>
          <w:spacing w:val="-3"/>
          <w:sz w:val="24"/>
        </w:rPr>
        <w:t xml:space="preserve"> </w:t>
      </w:r>
      <w:r>
        <w:rPr>
          <w:sz w:val="24"/>
        </w:rPr>
        <w:t>diploma</w:t>
      </w:r>
    </w:p>
    <w:p w14:paraId="69B9E06E" w14:textId="77777777" w:rsidR="0018667A" w:rsidRDefault="00003BBE">
      <w:pPr>
        <w:pStyle w:val="Heading1"/>
      </w:pPr>
      <w:r>
        <w:t>Position Description</w:t>
      </w:r>
    </w:p>
    <w:p w14:paraId="1AE3BF9E" w14:textId="7C64ECE4" w:rsidR="0018667A" w:rsidRDefault="00003BBE">
      <w:pPr>
        <w:pStyle w:val="BodyText"/>
        <w:spacing w:before="1"/>
        <w:ind w:left="107" w:right="96" w:firstLine="0"/>
      </w:pPr>
      <w:r>
        <w:t xml:space="preserve">This position has frequent contact with commercial loan officers and customers, occasional contact with outside vendors and regulators. This position will regularly have access to confidential customer information, and infrequent access to cash. This position reports to the Loan Operations </w:t>
      </w:r>
      <w:r w:rsidR="00D90EF3">
        <w:t>Officer</w:t>
      </w:r>
      <w:r>
        <w:t>.</w:t>
      </w:r>
    </w:p>
    <w:p w14:paraId="2E3ADA34" w14:textId="77777777" w:rsidR="0018667A" w:rsidRDefault="00003BBE">
      <w:pPr>
        <w:pStyle w:val="Heading1"/>
      </w:pPr>
      <w:r>
        <w:t>Work Conditions</w:t>
      </w:r>
    </w:p>
    <w:p w14:paraId="22D1D383" w14:textId="6B4F06E2" w:rsidR="0018667A" w:rsidRDefault="00003BBE">
      <w:pPr>
        <w:pStyle w:val="BodyText"/>
        <w:ind w:left="107" w:right="84" w:firstLine="0"/>
      </w:pPr>
      <w:r>
        <w:t xml:space="preserve">Tasks are performed primarily in an office setting and require the ability to sit for prolonged periods of time. Prolonged visual concentration at a computer monitor can be expected. Employee must be able to </w:t>
      </w:r>
      <w:proofErr w:type="gramStart"/>
      <w:r>
        <w:t>lift up</w:t>
      </w:r>
      <w:proofErr w:type="gramEnd"/>
      <w:r>
        <w:t xml:space="preserve"> to 25 pounds on an infrequent basis. Full Time employees will generally work 38‐40 hours each week.</w:t>
      </w:r>
      <w:r w:rsidR="00DD26EE">
        <w:t xml:space="preserve"> </w:t>
      </w:r>
      <w:r w:rsidR="00DD26EE">
        <w:t>This position is eligible for the Work from Home program.</w:t>
      </w:r>
    </w:p>
    <w:p w14:paraId="66ABFB2A" w14:textId="77777777" w:rsidR="0018667A" w:rsidRDefault="0018667A">
      <w:pPr>
        <w:sectPr w:rsidR="0018667A">
          <w:footerReference w:type="default" r:id="rId10"/>
          <w:type w:val="continuous"/>
          <w:pgSz w:w="12240" w:h="15840"/>
          <w:pgMar w:top="600" w:right="960" w:bottom="1200" w:left="900" w:header="720" w:footer="1013" w:gutter="0"/>
          <w:cols w:space="720"/>
        </w:sectPr>
      </w:pPr>
    </w:p>
    <w:p w14:paraId="6ECF6B66" w14:textId="77777777" w:rsidR="0018667A" w:rsidRDefault="00003BBE">
      <w:pPr>
        <w:pStyle w:val="BodyText"/>
        <w:spacing w:before="40"/>
        <w:ind w:left="107" w:right="142" w:firstLine="0"/>
      </w:pPr>
      <w:r>
        <w:lastRenderedPageBreak/>
        <w:t>This description is meant as an overview of the Commercial Loan Processor position and is not intended to describe all tasks which the employee may be asked to perform. Changes may be made to this description at any time at the discretion of the bank. Reasonable accommodations may be made to assist qualified individuals in completing the essential functions of the position.</w:t>
      </w:r>
    </w:p>
    <w:p w14:paraId="3E67350C" w14:textId="77777777" w:rsidR="00AA2680" w:rsidRDefault="00AA2680">
      <w:pPr>
        <w:pStyle w:val="BodyText"/>
        <w:spacing w:before="40"/>
        <w:ind w:left="107" w:right="142" w:firstLine="0"/>
      </w:pPr>
    </w:p>
    <w:sectPr w:rsidR="00AA2680">
      <w:pgSz w:w="12240" w:h="15840"/>
      <w:pgMar w:top="1260" w:right="960" w:bottom="1200" w:left="90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8649" w14:textId="77777777" w:rsidR="00520196" w:rsidRDefault="00520196">
      <w:r>
        <w:separator/>
      </w:r>
    </w:p>
  </w:endnote>
  <w:endnote w:type="continuationSeparator" w:id="0">
    <w:p w14:paraId="0DBAEB8A" w14:textId="77777777" w:rsidR="00520196" w:rsidRDefault="0052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altName w:val="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C99B" w14:textId="679C7DCA" w:rsidR="0018667A" w:rsidRDefault="00630211">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36239644" wp14:editId="023383AA">
              <wp:simplePos x="0" y="0"/>
              <wp:positionH relativeFrom="page">
                <wp:posOffset>628650</wp:posOffset>
              </wp:positionH>
              <wp:positionV relativeFrom="page">
                <wp:posOffset>9277350</wp:posOffset>
              </wp:positionV>
              <wp:extent cx="902970" cy="381000"/>
              <wp:effectExtent l="0" t="0" r="1143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8833A" w14:textId="431349F7" w:rsidR="0018667A" w:rsidRDefault="00003BBE">
                          <w:pPr>
                            <w:spacing w:line="244" w:lineRule="exact"/>
                            <w:ind w:left="20"/>
                          </w:pPr>
                          <w:r>
                            <w:t xml:space="preserve">Rev </w:t>
                          </w:r>
                          <w:r w:rsidR="00DD26EE">
                            <w:t>07.01.2021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39644" id="_x0000_t202" coordsize="21600,21600" o:spt="202" path="m,l,21600r21600,l21600,xe">
              <v:stroke joinstyle="miter"/>
              <v:path gradientshapeok="t" o:connecttype="rect"/>
            </v:shapetype>
            <v:shape id="Text Box 1" o:spid="_x0000_s1026" type="#_x0000_t202" style="position:absolute;margin-left:49.5pt;margin-top:730.5pt;width:71.1pt;height:3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" filled="f" stroked="f">
              <v:textbox inset="0,0,0,0">
                <w:txbxContent>
                  <w:p w14:paraId="0E48833A" w14:textId="431349F7" w:rsidR="0018667A" w:rsidRDefault="00003BBE">
                    <w:pPr>
                      <w:spacing w:line="244" w:lineRule="exact"/>
                      <w:ind w:left="20"/>
                    </w:pPr>
                    <w:r>
                      <w:t xml:space="preserve">Rev </w:t>
                    </w:r>
                    <w:r w:rsidR="00DD26EE">
                      <w:t>07.01.2021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EA75" w14:textId="77777777" w:rsidR="00520196" w:rsidRDefault="00520196">
      <w:r>
        <w:separator/>
      </w:r>
    </w:p>
  </w:footnote>
  <w:footnote w:type="continuationSeparator" w:id="0">
    <w:p w14:paraId="6FAFFB86" w14:textId="77777777" w:rsidR="00520196" w:rsidRDefault="00520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55492"/>
    <w:multiLevelType w:val="hybridMultilevel"/>
    <w:tmpl w:val="385C8306"/>
    <w:lvl w:ilvl="0" w:tplc="26807048">
      <w:numFmt w:val="bullet"/>
      <w:lvlText w:val="•"/>
      <w:lvlJc w:val="left"/>
      <w:pPr>
        <w:ind w:left="270" w:hanging="174"/>
      </w:pPr>
      <w:rPr>
        <w:rFonts w:ascii="Calibri" w:eastAsia="Calibri" w:hAnsi="Calibri" w:cs="Calibri" w:hint="default"/>
        <w:spacing w:val="-2"/>
        <w:w w:val="100"/>
        <w:sz w:val="24"/>
        <w:szCs w:val="24"/>
      </w:rPr>
    </w:lvl>
    <w:lvl w:ilvl="1" w:tplc="D6561C40">
      <w:numFmt w:val="bullet"/>
      <w:lvlText w:val="•"/>
      <w:lvlJc w:val="left"/>
      <w:pPr>
        <w:ind w:left="1272" w:hanging="174"/>
      </w:pPr>
      <w:rPr>
        <w:rFonts w:hint="default"/>
      </w:rPr>
    </w:lvl>
    <w:lvl w:ilvl="2" w:tplc="246E1210">
      <w:numFmt w:val="bullet"/>
      <w:lvlText w:val="•"/>
      <w:lvlJc w:val="left"/>
      <w:pPr>
        <w:ind w:left="2284" w:hanging="174"/>
      </w:pPr>
      <w:rPr>
        <w:rFonts w:hint="default"/>
      </w:rPr>
    </w:lvl>
    <w:lvl w:ilvl="3" w:tplc="3A3ECFD8">
      <w:numFmt w:val="bullet"/>
      <w:lvlText w:val="•"/>
      <w:lvlJc w:val="left"/>
      <w:pPr>
        <w:ind w:left="3296" w:hanging="174"/>
      </w:pPr>
      <w:rPr>
        <w:rFonts w:hint="default"/>
      </w:rPr>
    </w:lvl>
    <w:lvl w:ilvl="4" w:tplc="367CBD08">
      <w:numFmt w:val="bullet"/>
      <w:lvlText w:val="•"/>
      <w:lvlJc w:val="left"/>
      <w:pPr>
        <w:ind w:left="4308" w:hanging="174"/>
      </w:pPr>
      <w:rPr>
        <w:rFonts w:hint="default"/>
      </w:rPr>
    </w:lvl>
    <w:lvl w:ilvl="5" w:tplc="4D1A5958">
      <w:numFmt w:val="bullet"/>
      <w:lvlText w:val="•"/>
      <w:lvlJc w:val="left"/>
      <w:pPr>
        <w:ind w:left="5320" w:hanging="174"/>
      </w:pPr>
      <w:rPr>
        <w:rFonts w:hint="default"/>
      </w:rPr>
    </w:lvl>
    <w:lvl w:ilvl="6" w:tplc="D8BAEA2E">
      <w:numFmt w:val="bullet"/>
      <w:lvlText w:val="•"/>
      <w:lvlJc w:val="left"/>
      <w:pPr>
        <w:ind w:left="6332" w:hanging="174"/>
      </w:pPr>
      <w:rPr>
        <w:rFonts w:hint="default"/>
      </w:rPr>
    </w:lvl>
    <w:lvl w:ilvl="7" w:tplc="754EC658">
      <w:numFmt w:val="bullet"/>
      <w:lvlText w:val="•"/>
      <w:lvlJc w:val="left"/>
      <w:pPr>
        <w:ind w:left="7344" w:hanging="174"/>
      </w:pPr>
      <w:rPr>
        <w:rFonts w:hint="default"/>
      </w:rPr>
    </w:lvl>
    <w:lvl w:ilvl="8" w:tplc="AAB2E010">
      <w:numFmt w:val="bullet"/>
      <w:lvlText w:val="•"/>
      <w:lvlJc w:val="left"/>
      <w:pPr>
        <w:ind w:left="8356" w:hanging="174"/>
      </w:pPr>
      <w:rPr>
        <w:rFonts w:hint="default"/>
      </w:rPr>
    </w:lvl>
  </w:abstractNum>
  <w:abstractNum w:abstractNumId="1" w15:restartNumberingAfterBreak="0">
    <w:nsid w:val="418B34D2"/>
    <w:multiLevelType w:val="hybridMultilevel"/>
    <w:tmpl w:val="3CA02A14"/>
    <w:lvl w:ilvl="0" w:tplc="AD26106C">
      <w:numFmt w:val="bullet"/>
      <w:lvlText w:val="•"/>
      <w:lvlJc w:val="left"/>
      <w:pPr>
        <w:ind w:left="270" w:hanging="155"/>
      </w:pPr>
      <w:rPr>
        <w:rFonts w:ascii="Agency FB" w:eastAsia="Agency FB" w:hAnsi="Agency FB" w:cs="Agency FB" w:hint="default"/>
        <w:w w:val="100"/>
        <w:sz w:val="24"/>
        <w:szCs w:val="24"/>
      </w:rPr>
    </w:lvl>
    <w:lvl w:ilvl="1" w:tplc="447A4CA6">
      <w:numFmt w:val="bullet"/>
      <w:lvlText w:val="•"/>
      <w:lvlJc w:val="left"/>
      <w:pPr>
        <w:ind w:left="1272" w:hanging="155"/>
      </w:pPr>
      <w:rPr>
        <w:rFonts w:hint="default"/>
      </w:rPr>
    </w:lvl>
    <w:lvl w:ilvl="2" w:tplc="F8E407B2">
      <w:numFmt w:val="bullet"/>
      <w:lvlText w:val="•"/>
      <w:lvlJc w:val="left"/>
      <w:pPr>
        <w:ind w:left="2284" w:hanging="155"/>
      </w:pPr>
      <w:rPr>
        <w:rFonts w:hint="default"/>
      </w:rPr>
    </w:lvl>
    <w:lvl w:ilvl="3" w:tplc="752A6A8E">
      <w:numFmt w:val="bullet"/>
      <w:lvlText w:val="•"/>
      <w:lvlJc w:val="left"/>
      <w:pPr>
        <w:ind w:left="3296" w:hanging="155"/>
      </w:pPr>
      <w:rPr>
        <w:rFonts w:hint="default"/>
      </w:rPr>
    </w:lvl>
    <w:lvl w:ilvl="4" w:tplc="4C80599E">
      <w:numFmt w:val="bullet"/>
      <w:lvlText w:val="•"/>
      <w:lvlJc w:val="left"/>
      <w:pPr>
        <w:ind w:left="4308" w:hanging="155"/>
      </w:pPr>
      <w:rPr>
        <w:rFonts w:hint="default"/>
      </w:rPr>
    </w:lvl>
    <w:lvl w:ilvl="5" w:tplc="6866A0E2">
      <w:numFmt w:val="bullet"/>
      <w:lvlText w:val="•"/>
      <w:lvlJc w:val="left"/>
      <w:pPr>
        <w:ind w:left="5320" w:hanging="155"/>
      </w:pPr>
      <w:rPr>
        <w:rFonts w:hint="default"/>
      </w:rPr>
    </w:lvl>
    <w:lvl w:ilvl="6" w:tplc="95682608">
      <w:numFmt w:val="bullet"/>
      <w:lvlText w:val="•"/>
      <w:lvlJc w:val="left"/>
      <w:pPr>
        <w:ind w:left="6332" w:hanging="155"/>
      </w:pPr>
      <w:rPr>
        <w:rFonts w:hint="default"/>
      </w:rPr>
    </w:lvl>
    <w:lvl w:ilvl="7" w:tplc="83389A5C">
      <w:numFmt w:val="bullet"/>
      <w:lvlText w:val="•"/>
      <w:lvlJc w:val="left"/>
      <w:pPr>
        <w:ind w:left="7344" w:hanging="155"/>
      </w:pPr>
      <w:rPr>
        <w:rFonts w:hint="default"/>
      </w:rPr>
    </w:lvl>
    <w:lvl w:ilvl="8" w:tplc="5E567120">
      <w:numFmt w:val="bullet"/>
      <w:lvlText w:val="•"/>
      <w:lvlJc w:val="left"/>
      <w:pPr>
        <w:ind w:left="8356" w:hanging="15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7A"/>
    <w:rsid w:val="00003BBE"/>
    <w:rsid w:val="00166ACD"/>
    <w:rsid w:val="0018667A"/>
    <w:rsid w:val="00520196"/>
    <w:rsid w:val="00605917"/>
    <w:rsid w:val="00630211"/>
    <w:rsid w:val="006F2025"/>
    <w:rsid w:val="00762288"/>
    <w:rsid w:val="00AA2680"/>
    <w:rsid w:val="00AB306D"/>
    <w:rsid w:val="00AF5077"/>
    <w:rsid w:val="00CF2FA0"/>
    <w:rsid w:val="00D90EF3"/>
    <w:rsid w:val="00DD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BFF9FC"/>
  <w15:docId w15:val="{9F62FBA8-553E-47D7-8323-8771F979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0"/>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0" w:hanging="102"/>
    </w:pPr>
    <w:rPr>
      <w:sz w:val="24"/>
      <w:szCs w:val="24"/>
    </w:rPr>
  </w:style>
  <w:style w:type="paragraph" w:styleId="ListParagraph">
    <w:name w:val="List Paragraph"/>
    <w:basedOn w:val="Normal"/>
    <w:uiPriority w:val="1"/>
    <w:qFormat/>
    <w:pPr>
      <w:spacing w:line="300" w:lineRule="exact"/>
      <w:ind w:left="210" w:hanging="10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5917"/>
    <w:rPr>
      <w:rFonts w:ascii="Tahoma" w:hAnsi="Tahoma" w:cs="Tahoma"/>
      <w:sz w:val="16"/>
      <w:szCs w:val="16"/>
    </w:rPr>
  </w:style>
  <w:style w:type="character" w:customStyle="1" w:styleId="BalloonTextChar">
    <w:name w:val="Balloon Text Char"/>
    <w:basedOn w:val="DefaultParagraphFont"/>
    <w:link w:val="BalloonText"/>
    <w:uiPriority w:val="99"/>
    <w:semiHidden/>
    <w:rsid w:val="00605917"/>
    <w:rPr>
      <w:rFonts w:ascii="Tahoma" w:eastAsia="Calibri" w:hAnsi="Tahoma" w:cs="Tahoma"/>
      <w:sz w:val="16"/>
      <w:szCs w:val="16"/>
    </w:rPr>
  </w:style>
  <w:style w:type="paragraph" w:styleId="Header">
    <w:name w:val="header"/>
    <w:basedOn w:val="Normal"/>
    <w:link w:val="HeaderChar"/>
    <w:uiPriority w:val="99"/>
    <w:unhideWhenUsed/>
    <w:rsid w:val="00605917"/>
    <w:pPr>
      <w:tabs>
        <w:tab w:val="center" w:pos="4680"/>
        <w:tab w:val="right" w:pos="9360"/>
      </w:tabs>
    </w:pPr>
  </w:style>
  <w:style w:type="character" w:customStyle="1" w:styleId="HeaderChar">
    <w:name w:val="Header Char"/>
    <w:basedOn w:val="DefaultParagraphFont"/>
    <w:link w:val="Header"/>
    <w:uiPriority w:val="99"/>
    <w:rsid w:val="00605917"/>
    <w:rPr>
      <w:rFonts w:ascii="Calibri" w:eastAsia="Calibri" w:hAnsi="Calibri" w:cs="Calibri"/>
    </w:rPr>
  </w:style>
  <w:style w:type="paragraph" w:styleId="Footer">
    <w:name w:val="footer"/>
    <w:basedOn w:val="Normal"/>
    <w:link w:val="FooterChar"/>
    <w:uiPriority w:val="99"/>
    <w:unhideWhenUsed/>
    <w:rsid w:val="00605917"/>
    <w:pPr>
      <w:tabs>
        <w:tab w:val="center" w:pos="4680"/>
        <w:tab w:val="right" w:pos="9360"/>
      </w:tabs>
    </w:pPr>
  </w:style>
  <w:style w:type="character" w:customStyle="1" w:styleId="FooterChar">
    <w:name w:val="Footer Char"/>
    <w:basedOn w:val="DefaultParagraphFont"/>
    <w:link w:val="Footer"/>
    <w:uiPriority w:val="99"/>
    <w:rsid w:val="0060591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Commercial Loan Processor.docx</vt:lpstr>
    </vt:vector>
  </TitlesOfParts>
  <Company>Settlers Bank</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Commercial Loan Processor.docx</dc:title>
  <dc:creator>tthompson</dc:creator>
  <cp:lastModifiedBy>Trisha Thompson</cp:lastModifiedBy>
  <cp:revision>3</cp:revision>
  <cp:lastPrinted>2019-06-14T22:21:00Z</cp:lastPrinted>
  <dcterms:created xsi:type="dcterms:W3CDTF">2020-07-03T18:55:00Z</dcterms:created>
  <dcterms:modified xsi:type="dcterms:W3CDTF">2021-07-01T20:16:00Z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PScript5.dll Version 5.2.2</vt:lpwstr>
  </property>
  <property fmtid="{D5CDD505-2E9C-101B-9397-08002B2CF9AE}" pid="4" name="LastSaved">
    <vt:filetime>2019-06-14T00:00:00Z</vt:filetime>
  </property>
</Properties>
</file>